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2F07A3" w14:textId="064E67AF" w:rsidR="00B02F25" w:rsidRPr="006B4B81" w:rsidRDefault="00C70CF4" w:rsidP="00B02F25">
      <w:pPr>
        <w:keepNext/>
        <w:keepLines/>
        <w:widowControl/>
        <w:pBdr>
          <w:top w:val="nil"/>
          <w:left w:val="nil"/>
          <w:bottom w:val="nil"/>
          <w:right w:val="nil"/>
          <w:between w:val="nil"/>
        </w:pBdr>
        <w:spacing w:before="480" w:after="240"/>
        <w:rPr>
          <w:color w:val="006983"/>
          <w:sz w:val="40"/>
          <w:szCs w:val="40"/>
        </w:rPr>
      </w:pPr>
      <w:r>
        <w:rPr>
          <w:color w:val="006983"/>
          <w:sz w:val="40"/>
          <w:szCs w:val="40"/>
        </w:rPr>
        <w:t xml:space="preserve">Education Officer </w:t>
      </w:r>
    </w:p>
    <w:tbl>
      <w:tblPr>
        <w:tblStyle w:val="TableGrid"/>
        <w:tblW w:w="10201" w:type="dxa"/>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957"/>
        <w:gridCol w:w="5244"/>
      </w:tblGrid>
      <w:tr w:rsidR="00674122" w:rsidRPr="00C700B2" w14:paraId="64F7FFF0" w14:textId="77777777" w:rsidTr="00A77BD5">
        <w:trPr>
          <w:jc w:val="center"/>
        </w:trPr>
        <w:tc>
          <w:tcPr>
            <w:tcW w:w="4957" w:type="dxa"/>
          </w:tcPr>
          <w:p w14:paraId="10815B36" w14:textId="6F21135D" w:rsidR="00674122" w:rsidRPr="00F31B6C" w:rsidRDefault="00674122" w:rsidP="00641AB7">
            <w:pPr>
              <w:pStyle w:val="BodyText"/>
              <w:spacing w:before="120" w:after="120"/>
              <w:rPr>
                <w:sz w:val="22"/>
              </w:rPr>
            </w:pPr>
            <w:r w:rsidRPr="00F31B6C">
              <w:rPr>
                <w:b/>
                <w:sz w:val="22"/>
              </w:rPr>
              <w:t xml:space="preserve">Position Number: </w:t>
            </w:r>
            <w:r w:rsidR="00DD1668">
              <w:rPr>
                <w:b/>
                <w:sz w:val="22"/>
              </w:rPr>
              <w:t>11710</w:t>
            </w:r>
          </w:p>
        </w:tc>
        <w:tc>
          <w:tcPr>
            <w:tcW w:w="5244" w:type="dxa"/>
          </w:tcPr>
          <w:p w14:paraId="4D94EA94" w14:textId="77777777" w:rsidR="00674122" w:rsidRPr="00F31B6C" w:rsidRDefault="00674122" w:rsidP="00A77BD5">
            <w:pPr>
              <w:pStyle w:val="BodyText"/>
              <w:spacing w:before="120" w:after="120"/>
              <w:rPr>
                <w:b/>
                <w:sz w:val="22"/>
              </w:rPr>
            </w:pPr>
            <w:r w:rsidRPr="00F31B6C">
              <w:rPr>
                <w:b/>
                <w:sz w:val="22"/>
              </w:rPr>
              <w:t xml:space="preserve">Security Level:  </w:t>
            </w:r>
            <w:sdt>
              <w:sdtPr>
                <w:rPr>
                  <w:sz w:val="22"/>
                </w:rPr>
                <w:id w:val="1026521794"/>
                <w:placeholder>
                  <w:docPart w:val="03EAC034B4E144F9A225A74F0F67276D"/>
                </w:placeholder>
                <w:comboBox>
                  <w:listItem w:displayText="Police Check Only" w:value="Police Check Only"/>
                  <w:listItem w:displayText="Baseline" w:value="Baseline"/>
                  <w:listItem w:displayText="Neg Vet Level One" w:value="Neg Vet Level One"/>
                  <w:listItem w:displayText="Neg Vet Level Two" w:value="Neg Vet Level Two"/>
                </w:comboBox>
              </w:sdtPr>
              <w:sdtEndPr/>
              <w:sdtContent>
                <w:r w:rsidRPr="00F31B6C">
                  <w:rPr>
                    <w:sz w:val="22"/>
                  </w:rPr>
                  <w:t>Baseline</w:t>
                </w:r>
              </w:sdtContent>
            </w:sdt>
          </w:p>
        </w:tc>
      </w:tr>
      <w:tr w:rsidR="00674122" w:rsidRPr="00C700B2" w14:paraId="1BD31979" w14:textId="77777777" w:rsidTr="00A77BD5">
        <w:trPr>
          <w:jc w:val="center"/>
        </w:trPr>
        <w:tc>
          <w:tcPr>
            <w:tcW w:w="4957" w:type="dxa"/>
          </w:tcPr>
          <w:p w14:paraId="192281AB" w14:textId="70987E42" w:rsidR="00674122" w:rsidRPr="00F31B6C" w:rsidRDefault="00674122" w:rsidP="00641AB7">
            <w:pPr>
              <w:pStyle w:val="BodyText"/>
              <w:spacing w:before="120" w:after="120"/>
              <w:rPr>
                <w:b/>
                <w:sz w:val="22"/>
              </w:rPr>
            </w:pPr>
            <w:r w:rsidRPr="00F31B6C">
              <w:rPr>
                <w:b/>
                <w:sz w:val="22"/>
              </w:rPr>
              <w:t>Division/Branch</w:t>
            </w:r>
            <w:r w:rsidRPr="00F31B6C">
              <w:rPr>
                <w:sz w:val="22"/>
              </w:rPr>
              <w:t xml:space="preserve">: </w:t>
            </w:r>
            <w:sdt>
              <w:sdtPr>
                <w:rPr>
                  <w:sz w:val="22"/>
                </w:rPr>
                <w:alias w:val="Division/Branch"/>
                <w:tag w:val="Division/Branch"/>
                <w:id w:val="1253165382"/>
                <w:placeholder>
                  <w:docPart w:val="BB9627431E0F45ECB1843141625E750F"/>
                </w:placeholder>
                <w:comboBox>
                  <w:listItem w:displayText="Choose an item." w:value="Choose an item."/>
                  <w:listItem w:displayText="Chief Executive Officer's Office" w:value="Chief Executive Officer's Office"/>
                  <w:listItem w:displayText="Corporate Division" w:value="Corporate Division"/>
                  <w:listItem w:displayText="Minerals, Energy and Groundwater Division" w:value="Minerals, Energy and Groundwater Division"/>
                  <w:listItem w:displayText="Office of the Chief Scientist" w:value="Office of the Chief Scientist"/>
                  <w:listItem w:displayText="Place, Space and Communities Division" w:value="Place, Space and Communities Division"/>
                  <w:listItem w:displayText="Various Divisions" w:value="Various Divisions"/>
                </w:comboBox>
              </w:sdtPr>
              <w:sdtEndPr/>
              <w:sdtContent>
                <w:r w:rsidR="00C70CF4">
                  <w:rPr>
                    <w:sz w:val="22"/>
                  </w:rPr>
                  <w:t>Office of the Chief Scientist</w:t>
                </w:r>
              </w:sdtContent>
            </w:sdt>
          </w:p>
        </w:tc>
        <w:tc>
          <w:tcPr>
            <w:tcW w:w="5244" w:type="dxa"/>
          </w:tcPr>
          <w:p w14:paraId="5BD52AAD" w14:textId="62F0C30E" w:rsidR="00674122" w:rsidRPr="00F31B6C" w:rsidRDefault="00674122" w:rsidP="00641AB7">
            <w:pPr>
              <w:pStyle w:val="BodyText"/>
              <w:spacing w:before="120" w:after="120"/>
              <w:rPr>
                <w:sz w:val="22"/>
              </w:rPr>
            </w:pPr>
            <w:r w:rsidRPr="00F31B6C">
              <w:rPr>
                <w:b/>
                <w:sz w:val="22"/>
              </w:rPr>
              <w:t xml:space="preserve">Project/Section: </w:t>
            </w:r>
            <w:r w:rsidR="00C70CF4" w:rsidRPr="00C70CF4">
              <w:rPr>
                <w:sz w:val="22"/>
              </w:rPr>
              <w:t>Education and Ou</w:t>
            </w:r>
            <w:r w:rsidR="00DD1668">
              <w:rPr>
                <w:sz w:val="22"/>
              </w:rPr>
              <w:t>t</w:t>
            </w:r>
            <w:r w:rsidR="00C70CF4" w:rsidRPr="00C70CF4">
              <w:rPr>
                <w:sz w:val="22"/>
              </w:rPr>
              <w:t>reach</w:t>
            </w:r>
            <w:r w:rsidRPr="00C70CF4">
              <w:rPr>
                <w:sz w:val="22"/>
              </w:rPr>
              <w:t xml:space="preserve"> </w:t>
            </w:r>
          </w:p>
        </w:tc>
      </w:tr>
      <w:tr w:rsidR="00674122" w:rsidRPr="00C700B2" w14:paraId="0BEC1476" w14:textId="77777777" w:rsidTr="00A77BD5">
        <w:trPr>
          <w:jc w:val="center"/>
        </w:trPr>
        <w:tc>
          <w:tcPr>
            <w:tcW w:w="4957" w:type="dxa"/>
          </w:tcPr>
          <w:p w14:paraId="0C84FCA5" w14:textId="4A67A8DB" w:rsidR="00674122" w:rsidRPr="00F31B6C" w:rsidRDefault="00674122" w:rsidP="00A77BD5">
            <w:pPr>
              <w:pStyle w:val="BodyText"/>
              <w:spacing w:before="120" w:after="120"/>
              <w:rPr>
                <w:b/>
                <w:sz w:val="22"/>
              </w:rPr>
            </w:pPr>
            <w:r w:rsidRPr="00F31B6C">
              <w:rPr>
                <w:b/>
                <w:sz w:val="22"/>
              </w:rPr>
              <w:t xml:space="preserve">APS Job Family:  </w:t>
            </w:r>
            <w:sdt>
              <w:sdtPr>
                <w:rPr>
                  <w:sz w:val="22"/>
                </w:rPr>
                <w:alias w:val="APS Job Family"/>
                <w:tag w:val="APS Job Family"/>
                <w:id w:val="-781032218"/>
                <w:placeholder>
                  <w:docPart w:val="5C09585C2A1D4B82A78A6E6DE0556D1D"/>
                </w:placeholder>
                <w:dropDownList>
                  <w:listItem w:value="Choose an item."/>
                  <w:listItem w:displayText="Accounting and Finance" w:value="Accounting and Finance"/>
                  <w:listItem w:displayText="Administration" w:value="Administration"/>
                  <w:listItem w:displayText="Communications and Marketing" w:value="Communications and Marketing"/>
                  <w:listItem w:displayText="Compliance and Regulation" w:value="Compliance and Regulation"/>
                  <w:listItem w:displayText="Engineering and Technical" w:value="Engineering and Technical"/>
                  <w:listItem w:displayText="ICT" w:value="ICT"/>
                  <w:listItem w:displayText="Information and Knowledge Management" w:value="Information and Knowledge Management"/>
                  <w:listItem w:displayText="Intelligence" w:value="Intelligence"/>
                  <w:listItem w:displayText="Legal and Parliamentary" w:value="Legal and Parliamentary"/>
                  <w:listItem w:displayText="Monitoring and Audit" w:value="Monitoring and Audit"/>
                  <w:listItem w:displayText="Organisation Leadership" w:value="Organisation Leadership"/>
                  <w:listItem w:displayText="Human Resources" w:value="Human Resources"/>
                  <w:listItem w:displayText="Science and Health" w:value="Science and Health"/>
                  <w:listItem w:displayText="Service Delivery" w:value="Service Delivery"/>
                  <w:listItem w:displayText="Trades and Labour" w:value="Trades and Labour"/>
                  <w:listItem w:displayText="Project and Programme" w:value="Project and Programme"/>
                  <w:listItem w:displayText="Research" w:value="Research"/>
                  <w:listItem w:displayText="Strategic Policy" w:value="Strategic Policy"/>
                  <w:listItem w:displayText="Development Programme" w:value="Development Programme"/>
                </w:dropDownList>
              </w:sdtPr>
              <w:sdtEndPr/>
              <w:sdtContent>
                <w:r w:rsidR="00C70CF4">
                  <w:rPr>
                    <w:sz w:val="22"/>
                  </w:rPr>
                  <w:t>Service Delivery</w:t>
                </w:r>
              </w:sdtContent>
            </w:sdt>
          </w:p>
        </w:tc>
        <w:tc>
          <w:tcPr>
            <w:tcW w:w="5244" w:type="dxa"/>
          </w:tcPr>
          <w:p w14:paraId="64DCF691" w14:textId="77777777" w:rsidR="00674122" w:rsidRPr="00F31B6C" w:rsidRDefault="00674122" w:rsidP="00A77BD5">
            <w:pPr>
              <w:pStyle w:val="BodyText"/>
              <w:spacing w:before="120" w:after="120"/>
              <w:rPr>
                <w:b/>
                <w:sz w:val="22"/>
              </w:rPr>
            </w:pPr>
            <w:r w:rsidRPr="00F31B6C">
              <w:rPr>
                <w:b/>
                <w:sz w:val="22"/>
              </w:rPr>
              <w:t xml:space="preserve">Location: </w:t>
            </w:r>
            <w:r>
              <w:t xml:space="preserve">Symonston, </w:t>
            </w:r>
            <w:r w:rsidRPr="00C700B2">
              <w:t>Canberra</w:t>
            </w:r>
            <w:r>
              <w:t xml:space="preserve"> land of the </w:t>
            </w:r>
            <w:proofErr w:type="spellStart"/>
            <w:r w:rsidRPr="009C35A3">
              <w:t>Ngambri</w:t>
            </w:r>
            <w:proofErr w:type="spellEnd"/>
            <w:r w:rsidRPr="009C35A3">
              <w:t xml:space="preserve"> and </w:t>
            </w:r>
            <w:proofErr w:type="spellStart"/>
            <w:r w:rsidRPr="009C35A3">
              <w:t>Ngunawal</w:t>
            </w:r>
            <w:proofErr w:type="spellEnd"/>
            <w:r w:rsidRPr="009C35A3">
              <w:t xml:space="preserve"> / </w:t>
            </w:r>
            <w:proofErr w:type="spellStart"/>
            <w:r w:rsidRPr="009C35A3">
              <w:t>Ngunnawal</w:t>
            </w:r>
            <w:proofErr w:type="spellEnd"/>
            <w:r w:rsidRPr="009C35A3">
              <w:t> People</w:t>
            </w:r>
          </w:p>
        </w:tc>
      </w:tr>
      <w:tr w:rsidR="00674122" w:rsidRPr="00C700B2" w14:paraId="5016042E" w14:textId="77777777" w:rsidTr="00A77BD5">
        <w:trPr>
          <w:jc w:val="center"/>
        </w:trPr>
        <w:tc>
          <w:tcPr>
            <w:tcW w:w="4957" w:type="dxa"/>
          </w:tcPr>
          <w:p w14:paraId="7AD9A909" w14:textId="0EB38862" w:rsidR="00674122" w:rsidRPr="00F31B6C" w:rsidRDefault="00674122" w:rsidP="00641AB7">
            <w:pPr>
              <w:pStyle w:val="BodyText"/>
              <w:spacing w:before="120" w:after="120"/>
              <w:rPr>
                <w:b/>
                <w:sz w:val="22"/>
              </w:rPr>
            </w:pPr>
            <w:r w:rsidRPr="00F31B6C">
              <w:rPr>
                <w:b/>
                <w:sz w:val="22"/>
              </w:rPr>
              <w:t xml:space="preserve">Classification Level: </w:t>
            </w:r>
            <w:sdt>
              <w:sdtPr>
                <w:rPr>
                  <w:sz w:val="22"/>
                </w:rPr>
                <w:id w:val="284394666"/>
                <w:placeholder>
                  <w:docPart w:val="59CF70C5F426418E86371FF33BE766F8"/>
                </w:placeholder>
                <w:comboBox>
                  <w:listItem w:displayText="APS 1" w:value="APS 1"/>
                  <w:listItem w:displayText="APS 2" w:value="APS 2"/>
                  <w:listItem w:displayText="APS 3" w:value="APS 3"/>
                  <w:listItem w:displayText="APS 4" w:value="APS 4"/>
                  <w:listItem w:displayText="APS 5" w:value="APS 5"/>
                  <w:listItem w:displayText="APS 6" w:value="APS 6"/>
                  <w:listItem w:displayText="EL1" w:value="EL1"/>
                  <w:listItem w:displayText="EL2" w:value="EL2"/>
                  <w:listItem w:displayText="EL2.7" w:value="EL2.7"/>
                  <w:listItem w:displayText="SESB1" w:value="SESB1"/>
                  <w:listItem w:displayText="SESB2" w:value="SESB2"/>
                </w:comboBox>
              </w:sdtPr>
              <w:sdtEndPr/>
              <w:sdtContent>
                <w:r w:rsidR="00C70CF4">
                  <w:rPr>
                    <w:sz w:val="22"/>
                  </w:rPr>
                  <w:t>APS 5</w:t>
                </w:r>
              </w:sdtContent>
            </w:sdt>
          </w:p>
        </w:tc>
        <w:tc>
          <w:tcPr>
            <w:tcW w:w="5244" w:type="dxa"/>
          </w:tcPr>
          <w:p w14:paraId="0B36CAFD" w14:textId="12B0D456" w:rsidR="00674122" w:rsidRPr="00F31B6C" w:rsidRDefault="00674122" w:rsidP="00A77BD5">
            <w:pPr>
              <w:pStyle w:val="BodyText"/>
              <w:spacing w:before="120" w:after="120"/>
              <w:rPr>
                <w:b/>
                <w:sz w:val="22"/>
              </w:rPr>
            </w:pPr>
            <w:r w:rsidRPr="00F31B6C">
              <w:rPr>
                <w:b/>
                <w:sz w:val="22"/>
              </w:rPr>
              <w:t xml:space="preserve">Salary:  </w:t>
            </w:r>
            <w:sdt>
              <w:sdtPr>
                <w:rPr>
                  <w:sz w:val="22"/>
                </w:rPr>
                <w:alias w:val="Salary"/>
                <w:tag w:val="Salary"/>
                <w:id w:val="-179593815"/>
                <w:placeholder>
                  <w:docPart w:val="4882F2EFD458413A8D73A7E51E9261A1"/>
                </w:placeholder>
                <w:comboBox>
                  <w:listItem w:displayText="Choose Salary" w:value="Choose Salary"/>
                  <w:listItem w:displayText="APS1 $42,777 - $46,408" w:value="APS1 $42,777 - $46,408"/>
                  <w:listItem w:displayText="APS2 $53,038 - $56,671" w:value="APS2 $53,038 - $56,671"/>
                  <w:listItem w:displayText="APS3 $60,420 - $64,236" w:value="APS3 $60,420 - $64,236"/>
                  <w:listItem w:displayText="APS4 $68,051 - $74,871" w:value="APS4 $68,051 - $74,871"/>
                  <w:listItem w:displayText="APS5 $75,803 - $84,165" w:value="APS5 $75,803 - $84,165"/>
                  <w:listItem w:displayText="APS6 $87,917 - $101,767" w:value="APS6 $87,917 - $101,767"/>
                  <w:listItem w:displayText="EL1 $105,826 - $119,631" w:value="EL1 $105,826 - $119,631"/>
                  <w:listItem w:displayText="EL2 $125,763 - $156,729" w:value="EL2 $125,763 - $156,729"/>
                  <w:listItem w:displayText="EL2.7 - $162,935" w:value="EL2.7 - $162,935"/>
                  <w:listItem w:displayText="SES - TBA" w:value="SES - TBA"/>
                </w:comboBox>
              </w:sdtPr>
              <w:sdtEndPr/>
              <w:sdtContent>
                <w:r w:rsidR="00C70CF4">
                  <w:rPr>
                    <w:sz w:val="22"/>
                  </w:rPr>
                  <w:t>APS5 $75,803 - $84,165</w:t>
                </w:r>
              </w:sdtContent>
            </w:sdt>
          </w:p>
        </w:tc>
      </w:tr>
      <w:tr w:rsidR="00674122" w:rsidRPr="00C700B2" w14:paraId="0BCD9D97" w14:textId="77777777" w:rsidTr="00A77BD5">
        <w:trPr>
          <w:jc w:val="center"/>
        </w:trPr>
        <w:tc>
          <w:tcPr>
            <w:tcW w:w="4957" w:type="dxa"/>
          </w:tcPr>
          <w:p w14:paraId="77AB425B" w14:textId="217156F7" w:rsidR="00674122" w:rsidRPr="00F31B6C" w:rsidRDefault="00674122" w:rsidP="00641AB7">
            <w:pPr>
              <w:pStyle w:val="BodyText"/>
              <w:spacing w:before="120" w:after="120"/>
              <w:rPr>
                <w:b/>
                <w:sz w:val="22"/>
              </w:rPr>
            </w:pPr>
            <w:r w:rsidRPr="00F31B6C">
              <w:rPr>
                <w:b/>
                <w:sz w:val="22"/>
              </w:rPr>
              <w:t xml:space="preserve">Employment Type:  </w:t>
            </w:r>
            <w:sdt>
              <w:sdtPr>
                <w:rPr>
                  <w:sz w:val="22"/>
                </w:rPr>
                <w:alias w:val="Employment Type"/>
                <w:tag w:val="Employment Type"/>
                <w:id w:val="-1082443090"/>
                <w:placeholder>
                  <w:docPart w:val="BDA4A166B1C14DA6B735244011B8D75E"/>
                </w:placeholder>
                <w:comboBox>
                  <w:listItem w:displayText="Ongoing" w:value="Ongoing"/>
                  <w:listItem w:displayText="Non-ongoing " w:value="Non-ongoing "/>
                  <w:listItem w:displayText="Ongoing/Non-ongoing" w:value="Ongoing/Non-ongoing"/>
                </w:comboBox>
              </w:sdtPr>
              <w:sdtEndPr/>
              <w:sdtContent>
                <w:r w:rsidR="0013115C">
                  <w:rPr>
                    <w:sz w:val="22"/>
                  </w:rPr>
                  <w:t>Ongoing/Non-ongoing</w:t>
                </w:r>
              </w:sdtContent>
            </w:sdt>
          </w:p>
        </w:tc>
        <w:tc>
          <w:tcPr>
            <w:tcW w:w="5244" w:type="dxa"/>
          </w:tcPr>
          <w:p w14:paraId="001DA19C" w14:textId="77777777" w:rsidR="00674122" w:rsidRPr="00F31B6C" w:rsidRDefault="00674122" w:rsidP="00A77BD5">
            <w:pPr>
              <w:pStyle w:val="BodyText"/>
              <w:spacing w:before="120" w:after="120"/>
              <w:rPr>
                <w:sz w:val="22"/>
              </w:rPr>
            </w:pPr>
            <w:r w:rsidRPr="00F31B6C">
              <w:rPr>
                <w:b/>
                <w:sz w:val="22"/>
              </w:rPr>
              <w:t>Duration:</w:t>
            </w:r>
            <w:r w:rsidRPr="00F31B6C">
              <w:rPr>
                <w:sz w:val="22"/>
              </w:rPr>
              <w:t xml:space="preserve"> </w:t>
            </w:r>
          </w:p>
        </w:tc>
      </w:tr>
      <w:tr w:rsidR="00674122" w:rsidRPr="00C700B2" w14:paraId="696749EF" w14:textId="77777777" w:rsidTr="00A77BD5">
        <w:trPr>
          <w:jc w:val="center"/>
        </w:trPr>
        <w:tc>
          <w:tcPr>
            <w:tcW w:w="10201" w:type="dxa"/>
            <w:gridSpan w:val="2"/>
          </w:tcPr>
          <w:p w14:paraId="6A235B02" w14:textId="77777777" w:rsidR="00674122" w:rsidRPr="00F31B6C" w:rsidRDefault="00674122" w:rsidP="00A77BD5">
            <w:pPr>
              <w:pStyle w:val="BodyText"/>
              <w:spacing w:before="120" w:after="120"/>
              <w:rPr>
                <w:b/>
                <w:sz w:val="22"/>
              </w:rPr>
            </w:pPr>
            <w:r w:rsidRPr="00F31B6C">
              <w:rPr>
                <w:b/>
                <w:sz w:val="22"/>
              </w:rPr>
              <w:t xml:space="preserve">Flexible working:  </w:t>
            </w:r>
            <w:r w:rsidRPr="00F31B6C">
              <w:rPr>
                <w:sz w:val="22"/>
              </w:rPr>
              <w:t>A variety of working arrangements may be agreed upon for this position to enhance flexibility, including remote working arrangements.</w:t>
            </w:r>
          </w:p>
        </w:tc>
      </w:tr>
      <w:tr w:rsidR="00674122" w:rsidRPr="00C700B2" w14:paraId="339F49CC" w14:textId="77777777" w:rsidTr="00A77BD5">
        <w:trPr>
          <w:jc w:val="center"/>
        </w:trPr>
        <w:tc>
          <w:tcPr>
            <w:tcW w:w="10201" w:type="dxa"/>
            <w:gridSpan w:val="2"/>
          </w:tcPr>
          <w:p w14:paraId="3A8C4E29" w14:textId="77777777" w:rsidR="00674122" w:rsidRPr="00F31B6C" w:rsidRDefault="00674122" w:rsidP="00A77BD5">
            <w:pPr>
              <w:spacing w:before="0" w:line="240" w:lineRule="atLeast"/>
            </w:pPr>
            <w:r w:rsidRPr="00F31B6C">
              <w:rPr>
                <w:sz w:val="22"/>
              </w:rPr>
              <w:t xml:space="preserve">Geoscience Australia acknowledges the Traditional Custodians of Country throughout Australia and </w:t>
            </w:r>
            <w:r w:rsidRPr="00F31B6C">
              <w:rPr>
                <w:sz w:val="22"/>
              </w:rPr>
              <w:br/>
              <w:t xml:space="preserve">recognises the continuing connection to lands, waters and communities. We pay our respects to </w:t>
            </w:r>
            <w:r w:rsidRPr="00F31B6C">
              <w:rPr>
                <w:sz w:val="22"/>
              </w:rPr>
              <w:br/>
              <w:t>Aboriginal and Torres Strait Islanders Cultures: and to elders past, present and emerging.</w:t>
            </w:r>
          </w:p>
        </w:tc>
      </w:tr>
    </w:tbl>
    <w:p w14:paraId="2F5FD1CF" w14:textId="77777777" w:rsidR="00EF0D93" w:rsidRPr="00DF48F2" w:rsidRDefault="00EF0D93" w:rsidP="00EF0D93">
      <w:pPr>
        <w:spacing w:before="240" w:line="260" w:lineRule="atLeast"/>
        <w:jc w:val="both"/>
        <w:rPr>
          <w:rFonts w:eastAsia="Times New Roman"/>
          <w:noProof/>
          <w:color w:val="006983"/>
          <w:sz w:val="32"/>
          <w:szCs w:val="36"/>
        </w:rPr>
      </w:pPr>
      <w:r w:rsidRPr="00DF48F2">
        <w:rPr>
          <w:rFonts w:eastAsia="Times New Roman"/>
          <w:noProof/>
          <w:color w:val="006983"/>
          <w:sz w:val="32"/>
          <w:szCs w:val="36"/>
        </w:rPr>
        <w:t>Background</w:t>
      </w:r>
    </w:p>
    <w:p w14:paraId="0A00BBEF" w14:textId="77777777" w:rsidR="00EF0D93" w:rsidRPr="00DF48F2" w:rsidRDefault="00EF0D93" w:rsidP="00EF0D93">
      <w:pPr>
        <w:tabs>
          <w:tab w:val="left" w:pos="3885"/>
        </w:tabs>
        <w:spacing w:before="240" w:after="120" w:line="260" w:lineRule="atLeast"/>
        <w:jc w:val="both"/>
        <w:rPr>
          <w:rFonts w:eastAsia="Times New Roman"/>
        </w:rPr>
      </w:pPr>
      <w:r w:rsidRPr="00DF48F2">
        <w:rPr>
          <w:rFonts w:eastAsia="Times New Roman"/>
        </w:rPr>
        <w:t>Geoscience Australia</w:t>
      </w:r>
      <w:r w:rsidRPr="00DF48F2">
        <w:rPr>
          <w:rFonts w:eastAsia="Times New Roman"/>
          <w:b/>
        </w:rPr>
        <w:t xml:space="preserve"> </w:t>
      </w:r>
      <w:r w:rsidRPr="00DF48F2">
        <w:rPr>
          <w:rFonts w:eastAsia="Times New Roman"/>
        </w:rPr>
        <w:t xml:space="preserve">is an Australian Government listed entity within the </w:t>
      </w:r>
      <w:r w:rsidRPr="00EF70CE">
        <w:rPr>
          <w:rFonts w:eastAsia="Times New Roman"/>
        </w:rPr>
        <w:t xml:space="preserve">Industry, Science, Energy and Resources </w:t>
      </w:r>
      <w:r w:rsidRPr="00DF48F2">
        <w:rPr>
          <w:rFonts w:eastAsia="Times New Roman"/>
        </w:rPr>
        <w:t>portfolio.</w:t>
      </w:r>
    </w:p>
    <w:p w14:paraId="5936691C" w14:textId="77777777" w:rsidR="00EF0D93" w:rsidRPr="00DF48F2" w:rsidRDefault="00EF0D93" w:rsidP="00EF0D93">
      <w:pPr>
        <w:tabs>
          <w:tab w:val="left" w:pos="3885"/>
        </w:tabs>
        <w:spacing w:after="120" w:line="260" w:lineRule="atLeast"/>
        <w:jc w:val="both"/>
        <w:rPr>
          <w:rFonts w:eastAsia="Times New Roman"/>
        </w:rPr>
      </w:pPr>
      <w:r w:rsidRPr="00DF48F2">
        <w:rPr>
          <w:rFonts w:eastAsia="Times New Roman"/>
        </w:rPr>
        <w:t>Geoscience Australia is Australia's pre-eminent public sector geoscience organisation. We are the nation's trusted advisor on the geology and geography of Australia. We apply science and technology to describe and understand the Earth for the benefit of Australia. We apply our diverse professional expertise, our deep and trusted knowledge, our national-scale Earth observation infrastructure and our strong partnerships, to the opportunities and challenges that face our nation.</w:t>
      </w:r>
    </w:p>
    <w:p w14:paraId="176B343C" w14:textId="77777777" w:rsidR="00EF0D93" w:rsidRPr="00162B43" w:rsidRDefault="00EF0D93" w:rsidP="00EF0D93">
      <w:pPr>
        <w:widowControl/>
        <w:autoSpaceDE/>
        <w:autoSpaceDN/>
        <w:spacing w:before="240" w:line="260" w:lineRule="atLeast"/>
        <w:jc w:val="both"/>
        <w:rPr>
          <w:rFonts w:ascii="Calibri" w:eastAsiaTheme="minorHAnsi" w:hAnsi="Calibri" w:cs="Calibri"/>
          <w:lang w:bidi="ar-SA"/>
        </w:rPr>
      </w:pPr>
      <w:r>
        <w:t>We value diversity in gender, backgrounds, culture, and experiences of our employees and are committed to providing an inclusive workplace culture that ensures everyone has equal opportunity to contribute, participate and progress</w:t>
      </w:r>
      <w:r w:rsidRPr="00162B43">
        <w:rPr>
          <w:i/>
          <w:iCs/>
        </w:rPr>
        <w:t xml:space="preserve">. </w:t>
      </w:r>
      <w:r w:rsidRPr="00162B43">
        <w:rPr>
          <w:iCs/>
        </w:rPr>
        <w:t xml:space="preserve">Applications from people </w:t>
      </w:r>
      <w:r>
        <w:rPr>
          <w:iCs/>
        </w:rPr>
        <w:t>who</w:t>
      </w:r>
      <w:r w:rsidRPr="00162B43">
        <w:rPr>
          <w:iCs/>
        </w:rPr>
        <w:t xml:space="preserve"> reflect this diversity are encouraged.</w:t>
      </w:r>
    </w:p>
    <w:p w14:paraId="07586569" w14:textId="77777777" w:rsidR="00C70CF4" w:rsidRDefault="00EF0D93" w:rsidP="00C70CF4">
      <w:pPr>
        <w:tabs>
          <w:tab w:val="left" w:pos="3885"/>
        </w:tabs>
        <w:spacing w:before="120" w:line="260" w:lineRule="atLeast"/>
        <w:jc w:val="both"/>
        <w:rPr>
          <w:rFonts w:eastAsia="Times New Roman"/>
          <w:color w:val="000000"/>
          <w:shd w:val="clear" w:color="auto" w:fill="FFFFFF"/>
        </w:rPr>
      </w:pPr>
      <w:r w:rsidRPr="00DF48F2">
        <w:rPr>
          <w:rFonts w:eastAsia="Times New Roman"/>
        </w:rPr>
        <w:t xml:space="preserve">We are committed to the health, safety and wellbeing of our employees and </w:t>
      </w:r>
      <w:r w:rsidRPr="00DF48F2">
        <w:rPr>
          <w:rFonts w:eastAsia="Times New Roman"/>
          <w:color w:val="000000"/>
          <w:shd w:val="clear" w:color="auto" w:fill="FFFFFF"/>
        </w:rPr>
        <w:t>offer a flexible and diverse workplace.</w:t>
      </w:r>
    </w:p>
    <w:p w14:paraId="0C5EC2CB"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4C1EF8AD"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65BE9871"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622095E7"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4E965A65"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75EA8C4F"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539FEF22" w14:textId="77777777" w:rsidR="00C70CF4" w:rsidRDefault="00C70CF4" w:rsidP="00C70CF4">
      <w:pPr>
        <w:tabs>
          <w:tab w:val="left" w:pos="3885"/>
        </w:tabs>
        <w:spacing w:before="120" w:line="260" w:lineRule="atLeast"/>
        <w:jc w:val="both"/>
        <w:rPr>
          <w:rFonts w:eastAsia="Times New Roman"/>
          <w:color w:val="000000"/>
          <w:shd w:val="clear" w:color="auto" w:fill="FFFFFF"/>
        </w:rPr>
      </w:pPr>
    </w:p>
    <w:p w14:paraId="4002BD0D" w14:textId="4215A677" w:rsidR="00F14CD1" w:rsidRPr="00C70CF4" w:rsidRDefault="00F14CD1" w:rsidP="00C70CF4">
      <w:pPr>
        <w:tabs>
          <w:tab w:val="left" w:pos="3885"/>
        </w:tabs>
        <w:spacing w:before="120" w:line="260" w:lineRule="atLeast"/>
        <w:jc w:val="both"/>
        <w:rPr>
          <w:rFonts w:eastAsia="Times New Roman"/>
          <w:color w:val="000000"/>
          <w:shd w:val="clear" w:color="auto" w:fill="FFFFFF"/>
        </w:rPr>
      </w:pPr>
      <w:r w:rsidRPr="00DF48F2">
        <w:rPr>
          <w:rFonts w:eastAsia="Times New Roman"/>
          <w:noProof/>
          <w:color w:val="006983"/>
          <w:sz w:val="32"/>
          <w:szCs w:val="36"/>
        </w:rPr>
        <w:lastRenderedPageBreak/>
        <w:t>The Role</w:t>
      </w:r>
    </w:p>
    <w:p w14:paraId="65A69F7F" w14:textId="77777777" w:rsidR="00C70CF4" w:rsidRPr="00C70CF4" w:rsidRDefault="00C70CF4" w:rsidP="00C70CF4">
      <w:pPr>
        <w:keepNext/>
        <w:keepLines/>
        <w:widowControl/>
        <w:numPr>
          <w:ilvl w:val="1"/>
          <w:numId w:val="0"/>
        </w:numPr>
        <w:autoSpaceDE/>
        <w:autoSpaceDN/>
        <w:spacing w:before="240" w:after="240" w:line="240" w:lineRule="atLeast"/>
        <w:outlineLvl w:val="1"/>
        <w:rPr>
          <w:rFonts w:eastAsia="Times"/>
          <w:szCs w:val="24"/>
          <w:lang w:bidi="ar-SA"/>
        </w:rPr>
      </w:pPr>
      <w:r w:rsidRPr="00C70CF4">
        <w:rPr>
          <w:rFonts w:eastAsia="Times"/>
          <w:szCs w:val="24"/>
          <w:lang w:bidi="ar-SA"/>
        </w:rPr>
        <w:t xml:space="preserve">The Education and Outreach team is part of the Discovery and Engagement section which aims to educate and engage Australia’s diverse communities in the Earth sciences, to help them understand the value of geoscience in public policy discussions and to ensure Geoscience Australia is recognised as the trusted source of information on Australia’s geology and geography. The section comprises four teams: Client and Visitor Services, Research Support, Collections, and Education and Outreach.  </w:t>
      </w:r>
    </w:p>
    <w:p w14:paraId="4441B4DC" w14:textId="77777777" w:rsidR="00C70CF4" w:rsidRPr="00C70CF4" w:rsidRDefault="00C70CF4" w:rsidP="00C70CF4">
      <w:pPr>
        <w:keepNext/>
        <w:keepLines/>
        <w:widowControl/>
        <w:numPr>
          <w:ilvl w:val="1"/>
          <w:numId w:val="0"/>
        </w:numPr>
        <w:autoSpaceDE/>
        <w:autoSpaceDN/>
        <w:spacing w:before="240" w:after="240" w:line="240" w:lineRule="atLeast"/>
        <w:outlineLvl w:val="1"/>
        <w:rPr>
          <w:rFonts w:eastAsia="Times"/>
          <w:szCs w:val="24"/>
          <w:lang w:bidi="ar-SA"/>
        </w:rPr>
      </w:pPr>
      <w:r w:rsidRPr="00C70CF4">
        <w:rPr>
          <w:rFonts w:eastAsia="Times"/>
          <w:szCs w:val="24"/>
          <w:lang w:bidi="ar-SA"/>
        </w:rPr>
        <w:t>The Education and Outreach Team is responsible for the delivery of curriculum-aligned on-site education visits, the development and publication of education resources, and the delivery of teacher professional development and student extension programs. The team also contributes to broader geoscience outreach events during the year. The team works highly collaboratively, and liaises with both internal and external clients.</w:t>
      </w:r>
    </w:p>
    <w:p w14:paraId="27C44114" w14:textId="77777777" w:rsidR="00C70CF4" w:rsidRPr="00C70CF4" w:rsidRDefault="00C70CF4" w:rsidP="00C70CF4">
      <w:pPr>
        <w:keepNext/>
        <w:keepLines/>
        <w:widowControl/>
        <w:numPr>
          <w:ilvl w:val="1"/>
          <w:numId w:val="0"/>
        </w:numPr>
        <w:autoSpaceDE/>
        <w:autoSpaceDN/>
        <w:spacing w:before="240" w:after="240" w:line="240" w:lineRule="atLeast"/>
        <w:outlineLvl w:val="1"/>
        <w:rPr>
          <w:rFonts w:eastAsia="Times"/>
          <w:szCs w:val="24"/>
          <w:lang w:bidi="ar-SA"/>
        </w:rPr>
      </w:pPr>
      <w:r w:rsidRPr="00C70CF4">
        <w:rPr>
          <w:rFonts w:eastAsia="Times"/>
          <w:szCs w:val="24"/>
          <w:lang w:bidi="ar-SA"/>
        </w:rPr>
        <w:t>The Education Officer leads school group visits and provides hands-on and curriculum-based education activities for students. The role is also responsible for contributing to the development and publication of education resources for school use and providing professional development for teachers. Education officers also manage bookings, web content and stakeholder relationships.</w:t>
      </w:r>
    </w:p>
    <w:p w14:paraId="2F0157FC" w14:textId="77777777" w:rsidR="00C70CF4" w:rsidRPr="00C70CF4" w:rsidRDefault="00C70CF4" w:rsidP="00C70CF4">
      <w:pPr>
        <w:widowControl/>
        <w:suppressAutoHyphens/>
        <w:autoSpaceDE/>
        <w:autoSpaceDN/>
        <w:spacing w:before="180" w:after="180" w:line="280" w:lineRule="atLeast"/>
        <w:rPr>
          <w:rFonts w:eastAsia="Times"/>
          <w:szCs w:val="20"/>
          <w:lang w:bidi="ar-SA"/>
        </w:rPr>
      </w:pPr>
      <w:r w:rsidRPr="00C70CF4">
        <w:rPr>
          <w:rFonts w:eastAsia="Times"/>
          <w:szCs w:val="20"/>
          <w:lang w:bidi="ar-SA"/>
        </w:rPr>
        <w:t>We are looking for someone to join our small, close-knit team who has a love of Earth sciences, experience in educating children (middle primary through to secondary), finds satisfaction in being highly organised and will enjoy working in an inspiring and well-respected organisation.</w:t>
      </w:r>
    </w:p>
    <w:p w14:paraId="5FC2EB2D" w14:textId="77777777" w:rsidR="00C70CF4" w:rsidRDefault="00C70CF4" w:rsidP="00EF0D93">
      <w:pPr>
        <w:spacing w:before="120" w:after="120" w:line="260" w:lineRule="atLeast"/>
        <w:jc w:val="both"/>
        <w:rPr>
          <w:rFonts w:eastAsia="Times New Roman"/>
          <w:noProof/>
          <w:color w:val="006983"/>
          <w:sz w:val="32"/>
          <w:szCs w:val="36"/>
        </w:rPr>
      </w:pPr>
      <w:bookmarkStart w:id="0" w:name="_Toc5296344"/>
    </w:p>
    <w:p w14:paraId="3A74C386" w14:textId="7DF94B19" w:rsidR="00F14CD1" w:rsidRPr="00F072BD" w:rsidRDefault="00F14CD1" w:rsidP="00EF0D93">
      <w:pPr>
        <w:spacing w:before="120" w:after="120" w:line="260" w:lineRule="atLeast"/>
        <w:jc w:val="both"/>
        <w:rPr>
          <w:rFonts w:eastAsia="Times New Roman"/>
          <w:noProof/>
          <w:color w:val="006983"/>
          <w:sz w:val="32"/>
          <w:szCs w:val="36"/>
        </w:rPr>
      </w:pPr>
      <w:r w:rsidRPr="00F072BD">
        <w:rPr>
          <w:rFonts w:eastAsia="Times New Roman"/>
          <w:noProof/>
          <w:color w:val="006983"/>
          <w:sz w:val="32"/>
          <w:szCs w:val="36"/>
        </w:rPr>
        <w:t>What you will do</w:t>
      </w:r>
      <w:bookmarkEnd w:id="0"/>
    </w:p>
    <w:p w14:paraId="732B7EFC" w14:textId="77777777" w:rsidR="00C70CF4" w:rsidRDefault="000E499C" w:rsidP="00C70CF4">
      <w:pPr>
        <w:pStyle w:val="BodyText"/>
        <w:widowControl/>
        <w:autoSpaceDE/>
        <w:autoSpaceDN/>
        <w:spacing w:before="120" w:after="120" w:line="280" w:lineRule="atLeast"/>
        <w:jc w:val="both"/>
      </w:pPr>
      <w:r w:rsidRPr="000E499C">
        <w:rPr>
          <w:color w:val="000000" w:themeColor="text1"/>
          <w:sz w:val="22"/>
          <w:szCs w:val="22"/>
        </w:rPr>
        <w:t>Working with a level of independence, in this role you will:</w:t>
      </w:r>
      <w:r w:rsidR="00C70CF4" w:rsidRPr="00C70CF4">
        <w:t xml:space="preserve"> </w:t>
      </w:r>
    </w:p>
    <w:p w14:paraId="120DCAF8" w14:textId="1B2846A9" w:rsidR="00C70CF4" w:rsidRPr="00C70CF4" w:rsidRDefault="00C70CF4" w:rsidP="00C70CF4">
      <w:pPr>
        <w:pStyle w:val="BodyText"/>
        <w:widowControl/>
        <w:numPr>
          <w:ilvl w:val="0"/>
          <w:numId w:val="16"/>
        </w:numPr>
        <w:autoSpaceDE/>
        <w:autoSpaceDN/>
        <w:spacing w:before="120" w:after="120" w:line="280" w:lineRule="atLeast"/>
        <w:jc w:val="both"/>
        <w:rPr>
          <w:color w:val="000000" w:themeColor="text1"/>
          <w:sz w:val="22"/>
          <w:szCs w:val="22"/>
        </w:rPr>
      </w:pPr>
      <w:r w:rsidRPr="00C70CF4">
        <w:rPr>
          <w:color w:val="000000" w:themeColor="text1"/>
          <w:sz w:val="22"/>
          <w:szCs w:val="22"/>
        </w:rPr>
        <w:t>Deliver Geoscience Australia’s curriculum aligned education program through face-to-face school group visits in the Education Centre, and via digital channels</w:t>
      </w:r>
    </w:p>
    <w:p w14:paraId="36303B26" w14:textId="77777777" w:rsidR="00C70CF4" w:rsidRPr="00C70CF4" w:rsidRDefault="00C70CF4" w:rsidP="00C70CF4">
      <w:pPr>
        <w:pStyle w:val="BodyText"/>
        <w:widowControl/>
        <w:numPr>
          <w:ilvl w:val="0"/>
          <w:numId w:val="16"/>
        </w:numPr>
        <w:autoSpaceDE/>
        <w:autoSpaceDN/>
        <w:spacing w:before="120" w:after="120" w:line="280" w:lineRule="atLeast"/>
        <w:jc w:val="both"/>
        <w:rPr>
          <w:color w:val="000000" w:themeColor="text1"/>
          <w:sz w:val="22"/>
          <w:szCs w:val="22"/>
        </w:rPr>
      </w:pPr>
      <w:r w:rsidRPr="00C70CF4">
        <w:rPr>
          <w:color w:val="000000" w:themeColor="text1"/>
          <w:sz w:val="22"/>
          <w:szCs w:val="22"/>
        </w:rPr>
        <w:t>Record and manage bookings, liaise with schools and booking agents, collect and collate client feedback</w:t>
      </w:r>
    </w:p>
    <w:p w14:paraId="7359FD57" w14:textId="77777777" w:rsidR="00C70CF4" w:rsidRPr="00C70CF4" w:rsidRDefault="00C70CF4" w:rsidP="00C70CF4">
      <w:pPr>
        <w:pStyle w:val="BodyText"/>
        <w:widowControl/>
        <w:numPr>
          <w:ilvl w:val="0"/>
          <w:numId w:val="16"/>
        </w:numPr>
        <w:autoSpaceDE/>
        <w:autoSpaceDN/>
        <w:spacing w:before="120" w:after="120" w:line="280" w:lineRule="atLeast"/>
        <w:jc w:val="both"/>
        <w:rPr>
          <w:color w:val="000000" w:themeColor="text1"/>
          <w:sz w:val="22"/>
          <w:szCs w:val="22"/>
        </w:rPr>
      </w:pPr>
      <w:r w:rsidRPr="00C70CF4">
        <w:rPr>
          <w:color w:val="000000" w:themeColor="text1"/>
          <w:sz w:val="22"/>
          <w:szCs w:val="22"/>
        </w:rPr>
        <w:t>Develop and coordinate the production of geoscience awareness information including teaching activities, curriculum-linked education resources, and e-newsletter</w:t>
      </w:r>
    </w:p>
    <w:p w14:paraId="5E58D8F5" w14:textId="77777777" w:rsidR="00C70CF4" w:rsidRPr="00C70CF4" w:rsidRDefault="00C70CF4" w:rsidP="00C70CF4">
      <w:pPr>
        <w:pStyle w:val="BodyText"/>
        <w:widowControl/>
        <w:numPr>
          <w:ilvl w:val="0"/>
          <w:numId w:val="16"/>
        </w:numPr>
        <w:autoSpaceDE/>
        <w:autoSpaceDN/>
        <w:spacing w:before="120" w:after="120" w:line="280" w:lineRule="atLeast"/>
        <w:jc w:val="both"/>
        <w:rPr>
          <w:color w:val="000000" w:themeColor="text1"/>
          <w:sz w:val="22"/>
          <w:szCs w:val="22"/>
        </w:rPr>
      </w:pPr>
      <w:r w:rsidRPr="00C70CF4">
        <w:rPr>
          <w:color w:val="000000" w:themeColor="text1"/>
          <w:sz w:val="22"/>
          <w:szCs w:val="22"/>
        </w:rPr>
        <w:t>Deliver specialist educational and outreach activities, including student extension programs, teacher professional learning sessions, National Science Week, and Earth Science Week</w:t>
      </w:r>
    </w:p>
    <w:p w14:paraId="11880DA4" w14:textId="77777777" w:rsidR="00C70CF4" w:rsidRPr="00C70CF4" w:rsidRDefault="00C70CF4" w:rsidP="00C70CF4">
      <w:pPr>
        <w:pStyle w:val="BodyText"/>
        <w:widowControl/>
        <w:numPr>
          <w:ilvl w:val="0"/>
          <w:numId w:val="16"/>
        </w:numPr>
        <w:autoSpaceDE/>
        <w:autoSpaceDN/>
        <w:spacing w:before="120" w:after="120" w:line="280" w:lineRule="atLeast"/>
        <w:jc w:val="both"/>
        <w:rPr>
          <w:color w:val="000000" w:themeColor="text1"/>
          <w:sz w:val="22"/>
          <w:szCs w:val="22"/>
        </w:rPr>
      </w:pPr>
      <w:r w:rsidRPr="00C70CF4">
        <w:rPr>
          <w:color w:val="000000" w:themeColor="text1"/>
          <w:sz w:val="22"/>
          <w:szCs w:val="22"/>
        </w:rPr>
        <w:t>Review and update Geoscience Australia’s education web content and online resources</w:t>
      </w:r>
    </w:p>
    <w:p w14:paraId="2B800FDE" w14:textId="77777777" w:rsidR="00C70CF4" w:rsidRPr="00C70CF4" w:rsidRDefault="00C70CF4" w:rsidP="00C70CF4">
      <w:pPr>
        <w:pStyle w:val="BodyText"/>
        <w:widowControl/>
        <w:numPr>
          <w:ilvl w:val="0"/>
          <w:numId w:val="16"/>
        </w:numPr>
        <w:autoSpaceDE/>
        <w:autoSpaceDN/>
        <w:spacing w:before="120" w:after="120" w:line="280" w:lineRule="atLeast"/>
        <w:jc w:val="both"/>
        <w:rPr>
          <w:color w:val="000000" w:themeColor="text1"/>
          <w:sz w:val="22"/>
          <w:szCs w:val="22"/>
        </w:rPr>
      </w:pPr>
      <w:r w:rsidRPr="00C70CF4">
        <w:rPr>
          <w:color w:val="000000" w:themeColor="text1"/>
          <w:sz w:val="22"/>
          <w:szCs w:val="22"/>
        </w:rPr>
        <w:t>Liaise with subject matter experts to develop resources and to facilitate education sessions and presentations</w:t>
      </w:r>
    </w:p>
    <w:p w14:paraId="2C7DC346" w14:textId="6AED6F78" w:rsidR="00F14CD1" w:rsidRPr="001472EC" w:rsidRDefault="00C70CF4" w:rsidP="00C70CF4">
      <w:pPr>
        <w:pStyle w:val="BodyText"/>
        <w:widowControl/>
        <w:numPr>
          <w:ilvl w:val="0"/>
          <w:numId w:val="16"/>
        </w:numPr>
        <w:autoSpaceDE/>
        <w:autoSpaceDN/>
        <w:spacing w:before="120" w:after="120" w:line="280" w:lineRule="atLeast"/>
        <w:jc w:val="both"/>
        <w:rPr>
          <w:color w:val="000000"/>
          <w:sz w:val="22"/>
          <w:szCs w:val="22"/>
        </w:rPr>
      </w:pPr>
      <w:r w:rsidRPr="00C70CF4">
        <w:rPr>
          <w:color w:val="000000" w:themeColor="text1"/>
          <w:sz w:val="22"/>
          <w:szCs w:val="22"/>
        </w:rPr>
        <w:t>Promote and raise awareness of the value of Geoscience Australia's activities, our science program, and outputs to our stakeholders, both internal and external.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tblGrid>
      <w:tr w:rsidR="00F14CD1" w14:paraId="268DD5B9" w14:textId="77777777" w:rsidTr="25F2D3DE">
        <w:tc>
          <w:tcPr>
            <w:tcW w:w="0" w:type="auto"/>
            <w:shd w:val="clear" w:color="auto" w:fill="auto"/>
          </w:tcPr>
          <w:p w14:paraId="64F8597C" w14:textId="747C650E" w:rsidR="00C321B5" w:rsidRPr="00C321B5" w:rsidRDefault="00C321B5" w:rsidP="00EF0D93">
            <w:pPr>
              <w:pStyle w:val="BodyText"/>
              <w:spacing w:before="120" w:after="120"/>
              <w:jc w:val="both"/>
              <w:rPr>
                <w:sz w:val="22"/>
                <w:szCs w:val="22"/>
              </w:rPr>
            </w:pPr>
          </w:p>
        </w:tc>
      </w:tr>
    </w:tbl>
    <w:p w14:paraId="2A4CCE5C" w14:textId="3E9EE8CB" w:rsidR="00F14CD1" w:rsidRPr="008C7F48" w:rsidRDefault="00F14CD1" w:rsidP="00EF0D93">
      <w:pPr>
        <w:adjustRightInd w:val="0"/>
        <w:spacing w:before="120" w:after="120"/>
        <w:jc w:val="both"/>
        <w:rPr>
          <w:noProof/>
          <w:color w:val="006983"/>
          <w:sz w:val="32"/>
          <w:szCs w:val="36"/>
        </w:rPr>
      </w:pPr>
      <w:r>
        <w:rPr>
          <w:noProof/>
          <w:color w:val="006983"/>
          <w:sz w:val="32"/>
          <w:szCs w:val="36"/>
        </w:rPr>
        <w:t xml:space="preserve">Demonstrating success </w:t>
      </w:r>
    </w:p>
    <w:p w14:paraId="47E94767" w14:textId="77777777" w:rsidR="00C70CF4" w:rsidRDefault="00F14CD1" w:rsidP="00C70CF4">
      <w:pPr>
        <w:pStyle w:val="BodyText"/>
        <w:spacing w:before="120" w:after="120"/>
        <w:jc w:val="both"/>
        <w:rPr>
          <w:sz w:val="22"/>
          <w:szCs w:val="22"/>
        </w:rPr>
      </w:pPr>
      <w:r w:rsidRPr="57E7A765">
        <w:rPr>
          <w:sz w:val="22"/>
          <w:szCs w:val="22"/>
        </w:rPr>
        <w:t>To be successful in this role, you will have the ability to:</w:t>
      </w:r>
      <w:r w:rsidR="00C70CF4">
        <w:rPr>
          <w:sz w:val="22"/>
          <w:szCs w:val="22"/>
        </w:rPr>
        <w:t xml:space="preserve"> </w:t>
      </w:r>
    </w:p>
    <w:p w14:paraId="65ECA0CA" w14:textId="4FD838DF" w:rsidR="00C70CF4" w:rsidRPr="00C70CF4" w:rsidRDefault="00C70CF4" w:rsidP="00C70CF4">
      <w:pPr>
        <w:pStyle w:val="BodyText"/>
        <w:numPr>
          <w:ilvl w:val="0"/>
          <w:numId w:val="17"/>
        </w:numPr>
        <w:spacing w:before="120" w:after="120"/>
        <w:jc w:val="both"/>
        <w:rPr>
          <w:sz w:val="22"/>
          <w:szCs w:val="22"/>
        </w:rPr>
      </w:pPr>
      <w:r>
        <w:rPr>
          <w:sz w:val="22"/>
          <w:szCs w:val="22"/>
        </w:rPr>
        <w:t>F</w:t>
      </w:r>
      <w:r w:rsidRPr="00C70CF4">
        <w:rPr>
          <w:sz w:val="22"/>
          <w:szCs w:val="22"/>
        </w:rPr>
        <w:t xml:space="preserve">ocus on clear communication of key points and tailor communication style and language according to the needs of the audience or individuals </w:t>
      </w:r>
    </w:p>
    <w:p w14:paraId="41E1461E"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Draw on information from a variety of sources; use experience and judgement to analyse what information is important; tap into technical and professional knowledge and experience of internal experts to improve work outcomes for the business unit; present information in written and other forms.</w:t>
      </w:r>
    </w:p>
    <w:p w14:paraId="7A4BB37A"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 xml:space="preserve">Liaise with a range of stakeholders including team members, other teams, colleagues and clients; </w:t>
      </w:r>
      <w:r w:rsidRPr="00C70CF4">
        <w:rPr>
          <w:sz w:val="22"/>
          <w:szCs w:val="22"/>
        </w:rPr>
        <w:lastRenderedPageBreak/>
        <w:t>provide courteous, prompt and professional service to clients; build and sustain relationships</w:t>
      </w:r>
    </w:p>
    <w:p w14:paraId="45315392"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 xml:space="preserve">Demonstrate flexibility and cope effectively with day-to-day work changes, shifting priorities and periods of uncertainty  </w:t>
      </w:r>
    </w:p>
    <w:p w14:paraId="105FD272"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 xml:space="preserve">Operate as an effective member of the team; work collaboratively, seek advice and assistance from colleagues and supervisor when uncertain </w:t>
      </w:r>
    </w:p>
    <w:p w14:paraId="4719210D"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Get on with the job at hand and apply self with energy and drive; commit to meeting the objectives; follow up to ensure that issues are finalised</w:t>
      </w:r>
    </w:p>
    <w:p w14:paraId="2A15CE0F"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 xml:space="preserve">Identify issues and problems and work to resolve them; identify risks and uncertainties and take account of these in planning and priority setting </w:t>
      </w:r>
    </w:p>
    <w:p w14:paraId="218EE33A" w14:textId="77777777" w:rsidR="00C70CF4" w:rsidRPr="00C70CF4" w:rsidRDefault="00C70CF4" w:rsidP="00C70CF4">
      <w:pPr>
        <w:pStyle w:val="BodyText"/>
        <w:numPr>
          <w:ilvl w:val="0"/>
          <w:numId w:val="17"/>
        </w:numPr>
        <w:spacing w:before="120" w:after="120"/>
        <w:jc w:val="both"/>
        <w:rPr>
          <w:sz w:val="22"/>
          <w:szCs w:val="22"/>
        </w:rPr>
      </w:pPr>
      <w:r w:rsidRPr="00C70CF4">
        <w:rPr>
          <w:sz w:val="22"/>
          <w:szCs w:val="22"/>
        </w:rPr>
        <w:t>Operate in a professional manner when representing the work area and organisation</w:t>
      </w:r>
    </w:p>
    <w:p w14:paraId="5F956315" w14:textId="01AFF061" w:rsidR="00F14CD1" w:rsidRDefault="00C70CF4" w:rsidP="00C70CF4">
      <w:pPr>
        <w:pStyle w:val="BodyText"/>
        <w:numPr>
          <w:ilvl w:val="0"/>
          <w:numId w:val="17"/>
        </w:numPr>
        <w:spacing w:before="120" w:after="120"/>
        <w:jc w:val="both"/>
        <w:rPr>
          <w:sz w:val="22"/>
          <w:szCs w:val="22"/>
        </w:rPr>
      </w:pPr>
      <w:r w:rsidRPr="00C70CF4">
        <w:rPr>
          <w:sz w:val="22"/>
          <w:szCs w:val="22"/>
        </w:rPr>
        <w:t>Adhere to the APS Values and Code of Conduct and consistently behave in an honest, ethical and professional way.</w:t>
      </w:r>
    </w:p>
    <w:p w14:paraId="17954B79" w14:textId="77777777" w:rsidR="00641AB7" w:rsidRDefault="00641AB7" w:rsidP="00EF0D93">
      <w:pPr>
        <w:spacing w:before="120" w:after="120"/>
        <w:jc w:val="both"/>
        <w:rPr>
          <w:noProof/>
          <w:color w:val="006983"/>
          <w:sz w:val="32"/>
          <w:szCs w:val="36"/>
        </w:rPr>
      </w:pPr>
    </w:p>
    <w:p w14:paraId="64C45A38" w14:textId="111D6FCE" w:rsidR="00F14CD1" w:rsidRDefault="00F14CD1" w:rsidP="00EF0D93">
      <w:pPr>
        <w:spacing w:before="120" w:after="120"/>
        <w:jc w:val="both"/>
        <w:rPr>
          <w:noProof/>
          <w:color w:val="006983"/>
          <w:sz w:val="32"/>
          <w:szCs w:val="36"/>
        </w:rPr>
      </w:pPr>
      <w:r>
        <w:rPr>
          <w:noProof/>
          <w:color w:val="006983"/>
          <w:sz w:val="32"/>
          <w:szCs w:val="36"/>
        </w:rPr>
        <w:t>Req</w:t>
      </w:r>
      <w:r w:rsidR="008D0A7F">
        <w:rPr>
          <w:noProof/>
          <w:color w:val="006983"/>
          <w:sz w:val="32"/>
          <w:szCs w:val="36"/>
        </w:rPr>
        <w:t>u</w:t>
      </w:r>
      <w:r>
        <w:rPr>
          <w:noProof/>
          <w:color w:val="006983"/>
          <w:sz w:val="32"/>
          <w:szCs w:val="36"/>
        </w:rPr>
        <w:t xml:space="preserve">ired skills, knowledge, experience and/or qualifications </w:t>
      </w:r>
    </w:p>
    <w:p w14:paraId="6DCA7E2E" w14:textId="77777777" w:rsidR="00304D46" w:rsidRPr="00DD1668" w:rsidRDefault="00304D46" w:rsidP="00304D46">
      <w:pPr>
        <w:widowControl/>
        <w:numPr>
          <w:ilvl w:val="0"/>
          <w:numId w:val="5"/>
        </w:numPr>
        <w:suppressAutoHyphens/>
        <w:autoSpaceDE/>
        <w:autoSpaceDN/>
        <w:spacing w:before="120" w:after="120" w:line="280" w:lineRule="atLeast"/>
        <w:rPr>
          <w:rFonts w:eastAsia="Times"/>
          <w:color w:val="000000"/>
          <w:lang w:bidi="ar-SA"/>
        </w:rPr>
      </w:pPr>
      <w:r w:rsidRPr="00DD1668">
        <w:rPr>
          <w:rFonts w:eastAsia="Times"/>
          <w:color w:val="000000"/>
          <w:lang w:bidi="ar-SA"/>
        </w:rPr>
        <w:t>Qualifications, and/or equivalent experience, in teaching and/or science communication of science or geography.</w:t>
      </w:r>
    </w:p>
    <w:p w14:paraId="0C579F61" w14:textId="77777777" w:rsidR="00304D46" w:rsidRPr="00DD1668" w:rsidRDefault="00304D46" w:rsidP="00304D46">
      <w:pPr>
        <w:keepNext/>
        <w:keepLines/>
        <w:widowControl/>
        <w:numPr>
          <w:ilvl w:val="0"/>
          <w:numId w:val="5"/>
        </w:numPr>
        <w:autoSpaceDE/>
        <w:autoSpaceDN/>
        <w:spacing w:before="120" w:after="180" w:line="240" w:lineRule="atLeast"/>
        <w:outlineLvl w:val="1"/>
        <w:rPr>
          <w:rFonts w:eastAsia="Times"/>
          <w:color w:val="000000"/>
          <w:lang w:bidi="ar-SA"/>
        </w:rPr>
      </w:pPr>
      <w:r w:rsidRPr="00DD1668">
        <w:rPr>
          <w:rFonts w:eastAsia="Times"/>
          <w:color w:val="000000"/>
          <w:lang w:bidi="ar-SA"/>
        </w:rPr>
        <w:t>Subject matter expertise in Earth science (highly desirable).</w:t>
      </w:r>
    </w:p>
    <w:p w14:paraId="1889F8AC" w14:textId="77777777" w:rsidR="00304D46" w:rsidRPr="00DD1668" w:rsidRDefault="00304D46" w:rsidP="00304D46">
      <w:pPr>
        <w:widowControl/>
        <w:numPr>
          <w:ilvl w:val="0"/>
          <w:numId w:val="5"/>
        </w:numPr>
        <w:suppressAutoHyphens/>
        <w:autoSpaceDE/>
        <w:autoSpaceDN/>
        <w:spacing w:before="120" w:after="120" w:line="280" w:lineRule="atLeast"/>
        <w:rPr>
          <w:rFonts w:eastAsia="Times"/>
          <w:color w:val="000000"/>
          <w:lang w:bidi="ar-SA"/>
        </w:rPr>
      </w:pPr>
      <w:r w:rsidRPr="00DD1668">
        <w:rPr>
          <w:rFonts w:eastAsia="Times"/>
          <w:color w:val="000000"/>
          <w:lang w:bidi="ar-SA"/>
        </w:rPr>
        <w:t>Demonstrated background in planning and delivering face-to-face teaching/presentations within the science and/or education sectors.</w:t>
      </w:r>
    </w:p>
    <w:p w14:paraId="0015AD50" w14:textId="77777777" w:rsidR="00304D46" w:rsidRPr="00DD1668" w:rsidRDefault="00304D46" w:rsidP="00304D46">
      <w:pPr>
        <w:widowControl/>
        <w:numPr>
          <w:ilvl w:val="0"/>
          <w:numId w:val="5"/>
        </w:numPr>
        <w:suppressAutoHyphens/>
        <w:autoSpaceDE/>
        <w:autoSpaceDN/>
        <w:spacing w:before="120" w:after="120" w:line="280" w:lineRule="atLeast"/>
        <w:rPr>
          <w:rFonts w:eastAsia="Times"/>
          <w:color w:val="000000"/>
          <w:lang w:bidi="ar-SA"/>
        </w:rPr>
      </w:pPr>
      <w:r w:rsidRPr="00DD1668">
        <w:rPr>
          <w:rFonts w:eastAsia="Times"/>
          <w:color w:val="000000"/>
          <w:lang w:bidi="ar-SA"/>
        </w:rPr>
        <w:t>Excellent communication skills, both oral and written.</w:t>
      </w:r>
    </w:p>
    <w:p w14:paraId="5AA68CD5" w14:textId="77777777" w:rsidR="00304D46" w:rsidRPr="00DD1668" w:rsidRDefault="00304D46" w:rsidP="00304D46">
      <w:pPr>
        <w:widowControl/>
        <w:numPr>
          <w:ilvl w:val="0"/>
          <w:numId w:val="5"/>
        </w:numPr>
        <w:suppressAutoHyphens/>
        <w:autoSpaceDE/>
        <w:autoSpaceDN/>
        <w:spacing w:before="120" w:after="120" w:line="280" w:lineRule="atLeast"/>
        <w:rPr>
          <w:rFonts w:eastAsia="Times"/>
          <w:color w:val="000000"/>
          <w:lang w:bidi="ar-SA"/>
        </w:rPr>
      </w:pPr>
      <w:r w:rsidRPr="00DD1668">
        <w:rPr>
          <w:rFonts w:eastAsia="Times"/>
          <w:color w:val="000000"/>
          <w:lang w:bidi="ar-SA"/>
        </w:rPr>
        <w:t>Excellent organisational and time management skills.</w:t>
      </w:r>
    </w:p>
    <w:p w14:paraId="4275BF1E" w14:textId="77777777" w:rsidR="00304D46" w:rsidRPr="00DD1668" w:rsidRDefault="00304D46" w:rsidP="00304D46">
      <w:pPr>
        <w:widowControl/>
        <w:numPr>
          <w:ilvl w:val="0"/>
          <w:numId w:val="5"/>
        </w:numPr>
        <w:suppressAutoHyphens/>
        <w:autoSpaceDE/>
        <w:autoSpaceDN/>
        <w:spacing w:before="120" w:after="120" w:line="280" w:lineRule="atLeast"/>
        <w:rPr>
          <w:rFonts w:eastAsia="Times"/>
          <w:color w:val="000000"/>
          <w:lang w:bidi="ar-SA"/>
        </w:rPr>
      </w:pPr>
      <w:r w:rsidRPr="00DD1668">
        <w:rPr>
          <w:rFonts w:eastAsia="Times"/>
          <w:color w:val="000000"/>
          <w:lang w:bidi="ar-SA"/>
        </w:rPr>
        <w:t>Knowledge of and experience with contemporary education practices, including online delivery of content and new technologies and approaches (highly desirable).</w:t>
      </w:r>
    </w:p>
    <w:p w14:paraId="3A31AD0D" w14:textId="77777777" w:rsidR="00304D46" w:rsidRPr="00DD1668" w:rsidRDefault="00304D46" w:rsidP="00304D46">
      <w:pPr>
        <w:widowControl/>
        <w:numPr>
          <w:ilvl w:val="0"/>
          <w:numId w:val="5"/>
        </w:numPr>
        <w:suppressAutoHyphens/>
        <w:autoSpaceDE/>
        <w:autoSpaceDN/>
        <w:spacing w:before="120" w:after="120" w:line="280" w:lineRule="atLeast"/>
        <w:rPr>
          <w:rFonts w:eastAsia="Times"/>
          <w:color w:val="000000"/>
          <w:lang w:bidi="ar-SA"/>
        </w:rPr>
      </w:pPr>
      <w:r w:rsidRPr="00DD1668">
        <w:rPr>
          <w:rFonts w:eastAsia="Times"/>
          <w:color w:val="000000"/>
          <w:lang w:bidi="ar-SA"/>
        </w:rPr>
        <w:t>Familiarity with the Australian science and geography curriculum (highly desirable).</w:t>
      </w:r>
    </w:p>
    <w:p w14:paraId="1EC8ACAF" w14:textId="77777777" w:rsidR="00304D46" w:rsidRPr="00DD1668" w:rsidRDefault="00304D46" w:rsidP="00304D46">
      <w:pPr>
        <w:pStyle w:val="BodyText"/>
        <w:numPr>
          <w:ilvl w:val="0"/>
          <w:numId w:val="5"/>
        </w:numPr>
        <w:rPr>
          <w:lang w:bidi="ar-SA"/>
        </w:rPr>
      </w:pPr>
      <w:r w:rsidRPr="00DD1668">
        <w:rPr>
          <w:rFonts w:eastAsia="Times"/>
          <w:color w:val="000000"/>
          <w:sz w:val="20"/>
          <w:szCs w:val="22"/>
          <w:lang w:bidi="ar-SA"/>
        </w:rPr>
        <w:t>Hold or able to obtain a WWVP (Working with Vulnerable People) card</w:t>
      </w:r>
    </w:p>
    <w:p w14:paraId="3156E636" w14:textId="77777777" w:rsidR="00304D46" w:rsidRPr="008C7F48" w:rsidRDefault="00304D46" w:rsidP="00EF0D93">
      <w:pPr>
        <w:spacing w:before="120" w:after="120"/>
        <w:jc w:val="both"/>
        <w:rPr>
          <w:noProof/>
          <w:color w:val="006983"/>
          <w:sz w:val="32"/>
          <w:szCs w:val="36"/>
        </w:rPr>
      </w:pPr>
    </w:p>
    <w:p w14:paraId="3F7CE5EF" w14:textId="384224ED" w:rsidR="00674122" w:rsidRDefault="00674122" w:rsidP="00EF0D93">
      <w:pPr>
        <w:pStyle w:val="Heading2NoNumbers"/>
        <w:jc w:val="both"/>
      </w:pPr>
      <w:bookmarkStart w:id="1" w:name="_Toc31187931"/>
      <w:bookmarkEnd w:id="1"/>
      <w:r w:rsidRPr="00FE7764">
        <w:t>Eligibility</w:t>
      </w:r>
    </w:p>
    <w:p w14:paraId="358DD944" w14:textId="77777777" w:rsidR="00674122" w:rsidRPr="00C67D0C" w:rsidRDefault="00674122" w:rsidP="00EF0D93">
      <w:pPr>
        <w:pStyle w:val="BodyText"/>
        <w:widowControl/>
        <w:numPr>
          <w:ilvl w:val="0"/>
          <w:numId w:val="5"/>
        </w:numPr>
        <w:suppressAutoHyphens/>
        <w:autoSpaceDE/>
        <w:autoSpaceDN/>
        <w:spacing w:before="180" w:after="180" w:line="280" w:lineRule="atLeast"/>
        <w:jc w:val="both"/>
        <w:rPr>
          <w:sz w:val="22"/>
        </w:rPr>
      </w:pPr>
      <w:r w:rsidRPr="00C67D0C">
        <w:rPr>
          <w:sz w:val="22"/>
        </w:rPr>
        <w:t>To be eligible for this position you must be an Australian Citizen at the closing date of application.</w:t>
      </w:r>
    </w:p>
    <w:p w14:paraId="1DD4DE92" w14:textId="77777777" w:rsidR="00674122" w:rsidRPr="00C67D0C" w:rsidRDefault="00674122" w:rsidP="00EF0D93">
      <w:pPr>
        <w:pStyle w:val="BodyText"/>
        <w:widowControl/>
        <w:numPr>
          <w:ilvl w:val="0"/>
          <w:numId w:val="5"/>
        </w:numPr>
        <w:suppressAutoHyphens/>
        <w:autoSpaceDE/>
        <w:autoSpaceDN/>
        <w:spacing w:before="180" w:after="180" w:line="280" w:lineRule="atLeast"/>
        <w:jc w:val="both"/>
        <w:rPr>
          <w:sz w:val="22"/>
        </w:rPr>
      </w:pPr>
      <w:r w:rsidRPr="00C67D0C">
        <w:rPr>
          <w:sz w:val="22"/>
        </w:rPr>
        <w:t>The successful applicant must be able to obtain and maintain a Baseline level security clearance or hold a current security clearance of an appropriate level. </w:t>
      </w:r>
    </w:p>
    <w:p w14:paraId="0A6B4ADA" w14:textId="77777777" w:rsidR="00674122" w:rsidRPr="00C67D0C" w:rsidRDefault="00674122" w:rsidP="00EF0D93">
      <w:pPr>
        <w:pStyle w:val="BodyText"/>
        <w:widowControl/>
        <w:numPr>
          <w:ilvl w:val="0"/>
          <w:numId w:val="5"/>
        </w:numPr>
        <w:suppressAutoHyphens/>
        <w:autoSpaceDE/>
        <w:autoSpaceDN/>
        <w:spacing w:before="180" w:after="180" w:line="280" w:lineRule="atLeast"/>
        <w:jc w:val="both"/>
        <w:rPr>
          <w:sz w:val="22"/>
        </w:rPr>
      </w:pPr>
      <w:r w:rsidRPr="00C67D0C">
        <w:rPr>
          <w:sz w:val="22"/>
        </w:rPr>
        <w:t>Commencement of employment is subject to the successful applicant undergoing and satisfying a police history check.</w:t>
      </w:r>
    </w:p>
    <w:p w14:paraId="51234F6E" w14:textId="77777777" w:rsidR="00674122" w:rsidRPr="00C67D0C" w:rsidRDefault="00674122" w:rsidP="00EF0D93">
      <w:pPr>
        <w:pStyle w:val="BodyText"/>
        <w:spacing w:line="276" w:lineRule="auto"/>
        <w:jc w:val="both"/>
        <w:rPr>
          <w:sz w:val="22"/>
        </w:rPr>
      </w:pPr>
      <w:proofErr w:type="spellStart"/>
      <w:r w:rsidRPr="00C67D0C">
        <w:rPr>
          <w:sz w:val="22"/>
        </w:rPr>
        <w:t>RecruitAbility</w:t>
      </w:r>
      <w:proofErr w:type="spellEnd"/>
      <w:r w:rsidRPr="00C67D0C">
        <w:rPr>
          <w:sz w:val="22"/>
        </w:rPr>
        <w:t xml:space="preserve"> applies to this vacancy. Under the </w:t>
      </w:r>
      <w:proofErr w:type="spellStart"/>
      <w:r w:rsidRPr="00C67D0C">
        <w:rPr>
          <w:sz w:val="22"/>
        </w:rPr>
        <w:t>RecruitAbility</w:t>
      </w:r>
      <w:proofErr w:type="spellEnd"/>
      <w:r w:rsidRPr="00C67D0C">
        <w:rPr>
          <w:sz w:val="22"/>
        </w:rPr>
        <w:t xml:space="preserve"> scheme you will be invited to participate in further assessment activity for the vacancy, if you choose to apply under the scheme; declare you have a disability; and meet the minimum requirements for the position. </w:t>
      </w:r>
    </w:p>
    <w:p w14:paraId="52AB1EAE" w14:textId="77777777" w:rsidR="00674122" w:rsidRPr="00C67D0C" w:rsidRDefault="00674122" w:rsidP="009976A1">
      <w:pPr>
        <w:pStyle w:val="BodyText"/>
        <w:spacing w:line="276" w:lineRule="auto"/>
        <w:rPr>
          <w:sz w:val="22"/>
        </w:rPr>
      </w:pPr>
      <w:r w:rsidRPr="00C67D0C">
        <w:rPr>
          <w:sz w:val="22"/>
        </w:rPr>
        <w:t xml:space="preserve">For more information see: </w:t>
      </w:r>
      <w:hyperlink r:id="rId10" w:history="1">
        <w:r w:rsidRPr="00C67D0C">
          <w:rPr>
            <w:rStyle w:val="Hyperlink"/>
            <w:sz w:val="22"/>
          </w:rPr>
          <w:t>https://www.apsc.gov.au/working-aps/diversity-and-inclusion/disability/recruitability/recruitability-scheme-guide-applicants</w:t>
        </w:r>
      </w:hyperlink>
      <w:r w:rsidRPr="00C67D0C">
        <w:rPr>
          <w:sz w:val="22"/>
        </w:rPr>
        <w:t xml:space="preserve"> </w:t>
      </w:r>
    </w:p>
    <w:p w14:paraId="09C4CC63" w14:textId="77777777" w:rsidR="00674122" w:rsidRDefault="00674122" w:rsidP="00EF0D93">
      <w:pPr>
        <w:pStyle w:val="BodyText"/>
        <w:suppressAutoHyphens/>
        <w:spacing w:before="120" w:after="120"/>
        <w:jc w:val="both"/>
        <w:rPr>
          <w:color w:val="000000"/>
          <w:sz w:val="22"/>
          <w:szCs w:val="22"/>
        </w:rPr>
      </w:pPr>
      <w:r w:rsidRPr="00C67D0C">
        <w:rPr>
          <w:sz w:val="22"/>
        </w:rPr>
        <w:t>Hearing or speech impaired applicants are invited to use the National Relay Service by contacting 133 677, and requesting to be connected with our Human Resources team on 02 6249 9777 in order to obtain selection documentation.</w:t>
      </w:r>
    </w:p>
    <w:p w14:paraId="5DE196E7" w14:textId="3F38BBFC" w:rsidR="00674122" w:rsidRPr="00B83F66" w:rsidRDefault="00B83F66" w:rsidP="00B83F66">
      <w:pPr>
        <w:pStyle w:val="BodyText"/>
        <w:suppressAutoHyphens/>
        <w:spacing w:before="120" w:after="120"/>
        <w:jc w:val="both"/>
        <w:rPr>
          <w:color w:val="000000"/>
          <w:sz w:val="22"/>
          <w:szCs w:val="22"/>
        </w:rPr>
      </w:pPr>
      <w:r w:rsidRPr="0017483F">
        <w:rPr>
          <w:bCs/>
          <w:i/>
          <w:iCs/>
          <w:sz w:val="22"/>
          <w:szCs w:val="22"/>
        </w:rPr>
        <w:t xml:space="preserve">Did you know that a Hewlett Packard internal report found that men apply for jobs when they meet an average of 60 per cent of the job requirements? Women and other people from diverse backgrounds tend to only apply when they check every box. If you think you have what it takes, but don’t necessarily meet every single </w:t>
      </w:r>
      <w:r w:rsidRPr="0017483F">
        <w:rPr>
          <w:bCs/>
          <w:i/>
          <w:iCs/>
          <w:sz w:val="22"/>
          <w:szCs w:val="22"/>
        </w:rPr>
        <w:lastRenderedPageBreak/>
        <w:t>point on the job description or skills, please still apply or get in touch with the conta</w:t>
      </w:r>
      <w:r>
        <w:rPr>
          <w:bCs/>
          <w:i/>
          <w:iCs/>
          <w:sz w:val="22"/>
          <w:szCs w:val="22"/>
        </w:rPr>
        <w:t>ct officer to discuss the role.</w:t>
      </w:r>
    </w:p>
    <w:tbl>
      <w:tblPr>
        <w:tblStyle w:val="TableGrid"/>
        <w:tblW w:w="0" w:type="auto"/>
        <w:tblLook w:val="04A0" w:firstRow="1" w:lastRow="0" w:firstColumn="1" w:lastColumn="0" w:noHBand="0" w:noVBand="1"/>
      </w:tblPr>
      <w:tblGrid>
        <w:gridCol w:w="9854"/>
      </w:tblGrid>
      <w:tr w:rsidR="00674122" w14:paraId="67436250" w14:textId="77777777" w:rsidTr="00A77BD5">
        <w:tc>
          <w:tcPr>
            <w:tcW w:w="9854" w:type="dxa"/>
          </w:tcPr>
          <w:p w14:paraId="32670AD0" w14:textId="77777777" w:rsidR="00674122" w:rsidRPr="00C67D0C" w:rsidRDefault="00674122" w:rsidP="00EF0D93">
            <w:pPr>
              <w:pStyle w:val="Heading1NoNumbers"/>
              <w:spacing w:before="120" w:after="120"/>
              <w:jc w:val="both"/>
              <w:rPr>
                <w:rFonts w:eastAsia="Arial"/>
                <w:noProof/>
                <w:kern w:val="0"/>
                <w:sz w:val="32"/>
                <w:szCs w:val="36"/>
                <w:lang w:bidi="en-AU"/>
              </w:rPr>
            </w:pPr>
            <w:r w:rsidRPr="00C67D0C">
              <w:rPr>
                <w:rFonts w:eastAsia="Arial"/>
                <w:noProof/>
                <w:kern w:val="0"/>
                <w:sz w:val="32"/>
                <w:szCs w:val="36"/>
                <w:lang w:bidi="en-AU"/>
              </w:rPr>
              <w:t>About us</w:t>
            </w:r>
          </w:p>
          <w:p w14:paraId="3616A0CF" w14:textId="77777777" w:rsidR="00674122" w:rsidRPr="00C67D0C" w:rsidRDefault="00674122" w:rsidP="00EF0D93">
            <w:pPr>
              <w:spacing w:line="240" w:lineRule="auto"/>
              <w:jc w:val="both"/>
              <w:rPr>
                <w:sz w:val="22"/>
              </w:rPr>
            </w:pPr>
            <w:r w:rsidRPr="00C67D0C">
              <w:rPr>
                <w:b/>
                <w:bCs/>
                <w:sz w:val="22"/>
              </w:rPr>
              <w:t>Diversity and inclusion</w:t>
            </w:r>
            <w:r w:rsidRPr="00C67D0C">
              <w:rPr>
                <w:sz w:val="22"/>
              </w:rPr>
              <w:t>: We value diversity in gender, age, disability, religion, sexual orientation and cultural background. We know that our work has the greatest impact when it is informed by diverse experiences and perspectives. We are committed to providing an inclusive workplace culture that ensures everyone has equal opportunity to contribute, participate and progress. Applications from people who reflect this diversity are encouraged.</w:t>
            </w:r>
          </w:p>
          <w:p w14:paraId="1D23F779" w14:textId="77777777" w:rsidR="00674122" w:rsidRPr="00C67D0C" w:rsidRDefault="00674122" w:rsidP="00EF0D93">
            <w:pPr>
              <w:spacing w:line="240" w:lineRule="auto"/>
              <w:jc w:val="both"/>
              <w:rPr>
                <w:sz w:val="22"/>
              </w:rPr>
            </w:pPr>
            <w:r w:rsidRPr="00C67D0C">
              <w:rPr>
                <w:b/>
                <w:bCs/>
                <w:sz w:val="22"/>
              </w:rPr>
              <w:t>Accessible recruitment</w:t>
            </w:r>
            <w:r w:rsidRPr="00C67D0C">
              <w:rPr>
                <w:sz w:val="22"/>
              </w:rPr>
              <w:t>: We are committed to creating an inclusive and accessible workplace for all our staff, especially those who have a disability. If you require adjustments to the recruitment and selection process or require an alternative format to any of the application material, please contact us.</w:t>
            </w:r>
            <w:r w:rsidRPr="00C67D0C">
              <w:rPr>
                <w:b/>
                <w:bCs/>
                <w:sz w:val="22"/>
              </w:rPr>
              <w:t xml:space="preserve"> </w:t>
            </w:r>
          </w:p>
          <w:p w14:paraId="07D9A15F" w14:textId="77777777" w:rsidR="00674122" w:rsidRDefault="00674122" w:rsidP="00EF0D93">
            <w:pPr>
              <w:pStyle w:val="BodyText"/>
              <w:spacing w:line="276" w:lineRule="auto"/>
              <w:jc w:val="both"/>
              <w:rPr>
                <w:sz w:val="22"/>
              </w:rPr>
            </w:pPr>
            <w:r w:rsidRPr="00C67D0C">
              <w:rPr>
                <w:b/>
                <w:bCs/>
                <w:sz w:val="22"/>
              </w:rPr>
              <w:t>Health and wellbeing</w:t>
            </w:r>
            <w:r w:rsidRPr="00C67D0C">
              <w:rPr>
                <w:sz w:val="22"/>
              </w:rPr>
              <w:t>: We value the health, safety and wellbeing of our employees and offer flexible work practices and arrangements for our staff.</w:t>
            </w:r>
          </w:p>
          <w:p w14:paraId="431066C5" w14:textId="77777777" w:rsidR="00674122" w:rsidRDefault="00674122" w:rsidP="00EF0D93">
            <w:pPr>
              <w:pStyle w:val="BodyText"/>
              <w:spacing w:line="276" w:lineRule="auto"/>
              <w:jc w:val="both"/>
              <w:rPr>
                <w:sz w:val="22"/>
              </w:rPr>
            </w:pPr>
          </w:p>
        </w:tc>
      </w:tr>
    </w:tbl>
    <w:p w14:paraId="1F1F9398" w14:textId="77777777" w:rsidR="00674122" w:rsidRPr="00FE7764" w:rsidRDefault="00674122" w:rsidP="00EF0D93">
      <w:pPr>
        <w:pStyle w:val="Heading2NoNumbers"/>
        <w:jc w:val="both"/>
      </w:pPr>
      <w:r w:rsidRPr="00FE7764">
        <w:t>To apply</w:t>
      </w:r>
    </w:p>
    <w:p w14:paraId="196E03B7" w14:textId="77777777" w:rsidR="00674122" w:rsidRPr="00A6293B" w:rsidRDefault="000C5CD4" w:rsidP="00EF0D93">
      <w:pPr>
        <w:pStyle w:val="BodyText"/>
        <w:spacing w:after="120"/>
        <w:ind w:left="30"/>
        <w:jc w:val="both"/>
        <w:rPr>
          <w:color w:val="000000"/>
          <w:sz w:val="22"/>
          <w:szCs w:val="22"/>
        </w:rPr>
      </w:pPr>
      <w:hyperlink r:id="rId11">
        <w:r w:rsidR="00674122" w:rsidRPr="00112EEC">
          <w:rPr>
            <w:color w:val="000000"/>
            <w:sz w:val="22"/>
            <w:szCs w:val="22"/>
          </w:rPr>
          <w:t>Apply now</w:t>
        </w:r>
        <w:r w:rsidR="00674122" w:rsidRPr="00A6293B">
          <w:rPr>
            <w:color w:val="000000"/>
            <w:sz w:val="22"/>
            <w:szCs w:val="22"/>
          </w:rPr>
          <w:t xml:space="preserve"> </w:t>
        </w:r>
      </w:hyperlink>
      <w:r w:rsidR="00674122" w:rsidRPr="00A6293B">
        <w:rPr>
          <w:color w:val="000000"/>
          <w:sz w:val="22"/>
          <w:szCs w:val="22"/>
        </w:rPr>
        <w:t xml:space="preserve">by submitting your current CV along with a tailored statement (less than </w:t>
      </w:r>
      <w:r w:rsidR="00674122" w:rsidRPr="00112EEC">
        <w:rPr>
          <w:b/>
          <w:color w:val="000000"/>
          <w:sz w:val="22"/>
          <w:szCs w:val="22"/>
        </w:rPr>
        <w:t>700</w:t>
      </w:r>
      <w:r w:rsidR="00674122" w:rsidRPr="00A6293B">
        <w:rPr>
          <w:color w:val="000000"/>
          <w:sz w:val="22"/>
          <w:szCs w:val="22"/>
        </w:rPr>
        <w:t xml:space="preserve"> words) outlining your skills and experience against the role profile. You should include specific examples that demonstrate your ability to perform this role.</w:t>
      </w:r>
    </w:p>
    <w:p w14:paraId="4D5731BD" w14:textId="77777777" w:rsidR="00DD1668" w:rsidRDefault="00674122" w:rsidP="00DD1668">
      <w:pPr>
        <w:pStyle w:val="BodyText"/>
        <w:spacing w:before="121"/>
        <w:ind w:right="248"/>
        <w:jc w:val="both"/>
        <w:rPr>
          <w:sz w:val="22"/>
          <w:szCs w:val="22"/>
        </w:rPr>
      </w:pPr>
      <w:r w:rsidRPr="00155BC3">
        <w:rPr>
          <w:sz w:val="22"/>
          <w:szCs w:val="22"/>
        </w:rPr>
        <w:t>If you have any questions regarding the role, please conta</w:t>
      </w:r>
      <w:r w:rsidR="00EF0D93">
        <w:rPr>
          <w:sz w:val="22"/>
          <w:szCs w:val="22"/>
        </w:rPr>
        <w:t xml:space="preserve">ct </w:t>
      </w:r>
      <w:r w:rsidR="009976A1">
        <w:rPr>
          <w:sz w:val="22"/>
          <w:szCs w:val="22"/>
        </w:rPr>
        <w:t>(02 6249</w:t>
      </w:r>
      <w:r w:rsidR="00DD1668">
        <w:rPr>
          <w:sz w:val="22"/>
          <w:szCs w:val="22"/>
        </w:rPr>
        <w:t xml:space="preserve"> 5826</w:t>
      </w:r>
      <w:r w:rsidRPr="00155BC3">
        <w:rPr>
          <w:sz w:val="22"/>
          <w:szCs w:val="22"/>
        </w:rPr>
        <w:t xml:space="preserve">, </w:t>
      </w:r>
      <w:r w:rsidR="00DD1668" w:rsidRPr="00DD1668">
        <w:rPr>
          <w:color w:val="0000FF"/>
          <w:sz w:val="22"/>
          <w:szCs w:val="22"/>
        </w:rPr>
        <w:t>Shona.Blewett</w:t>
      </w:r>
      <w:hyperlink r:id="rId12">
        <w:r w:rsidR="009976A1" w:rsidRPr="00155BC3">
          <w:rPr>
            <w:color w:val="0000FF"/>
            <w:sz w:val="22"/>
            <w:szCs w:val="22"/>
          </w:rPr>
          <w:t>@ga.g</w:t>
        </w:r>
      </w:hyperlink>
      <w:r w:rsidR="009976A1">
        <w:rPr>
          <w:color w:val="0000FF"/>
          <w:sz w:val="22"/>
          <w:szCs w:val="22"/>
        </w:rPr>
        <w:t>ov.au</w:t>
      </w:r>
      <w:r w:rsidRPr="00155BC3">
        <w:rPr>
          <w:sz w:val="22"/>
          <w:szCs w:val="22"/>
        </w:rPr>
        <w:t xml:space="preserve">). </w:t>
      </w:r>
    </w:p>
    <w:p w14:paraId="2C9140A0" w14:textId="428A43C8" w:rsidR="00674122" w:rsidRPr="00155BC3" w:rsidRDefault="00674122" w:rsidP="00DD1668">
      <w:pPr>
        <w:pStyle w:val="BodyText"/>
        <w:spacing w:before="121"/>
        <w:ind w:right="248"/>
        <w:jc w:val="both"/>
        <w:rPr>
          <w:sz w:val="22"/>
          <w:szCs w:val="22"/>
        </w:rPr>
      </w:pPr>
      <w:r w:rsidRPr="00155BC3">
        <w:rPr>
          <w:sz w:val="22"/>
          <w:szCs w:val="22"/>
        </w:rPr>
        <w:t xml:space="preserve">If you require technical assistance, call Human Resources on (02) 6249 9777 or email </w:t>
      </w:r>
      <w:hyperlink r:id="rId13">
        <w:r w:rsidRPr="00DD1668">
          <w:rPr>
            <w:color w:val="0000FF"/>
            <w:sz w:val="22"/>
            <w:szCs w:val="22"/>
          </w:rPr>
          <w:t>hr@ga.gov.au</w:t>
        </w:r>
      </w:hyperlink>
      <w:r w:rsidRPr="00155BC3">
        <w:rPr>
          <w:sz w:val="22"/>
          <w:szCs w:val="22"/>
        </w:rPr>
        <w:t>.</w:t>
      </w:r>
    </w:p>
    <w:p w14:paraId="460AC450" w14:textId="3BE96490" w:rsidR="00F14CD1" w:rsidRPr="00674122" w:rsidRDefault="00674122" w:rsidP="00DD1668">
      <w:pPr>
        <w:pStyle w:val="BodyText"/>
        <w:spacing w:before="120"/>
        <w:ind w:right="276"/>
        <w:jc w:val="both"/>
        <w:rPr>
          <w:sz w:val="22"/>
          <w:szCs w:val="22"/>
        </w:rPr>
      </w:pPr>
      <w:r w:rsidRPr="00155BC3">
        <w:rPr>
          <w:sz w:val="22"/>
          <w:szCs w:val="22"/>
        </w:rPr>
        <w:t>A merit list/pool may be created from this process. If you are successful for the merit pool, your details may be shared with other Australian Public Service agencies unless you choose not to have your details disclosed.</w:t>
      </w:r>
    </w:p>
    <w:sectPr w:rsidR="00F14CD1" w:rsidRPr="00674122" w:rsidSect="00EF0D93">
      <w:footerReference w:type="even" r:id="rId14"/>
      <w:headerReference w:type="first" r:id="rId15"/>
      <w:pgSz w:w="11910" w:h="16850"/>
      <w:pgMar w:top="720" w:right="720" w:bottom="720" w:left="720" w:header="0" w:footer="1005" w:gutter="0"/>
      <w:cols w:space="720"/>
      <w:titlePg/>
      <w:docGrid w:linePitch="299"/>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93C3D5C" w16cex:dateUtc="2021-08-09T01:01:26.306Z"/>
  <w16cex:commentExtensible w16cex:durableId="3902424F" w16cex:dateUtc="2021-08-09T03:11:32.638Z"/>
</w16cex:commentsExtensible>
</file>

<file path=word/commentsIds.xml><?xml version="1.0" encoding="utf-8"?>
<w16cid:commentsIds xmlns:mc="http://schemas.openxmlformats.org/markup-compatibility/2006" xmlns:w16cid="http://schemas.microsoft.com/office/word/2016/wordml/cid" mc:Ignorable="w16cid">
  <w16cid:commentId w16cid:paraId="1A84D8D4" w16cid:durableId="193C3D5C"/>
  <w16cid:commentId w16cid:paraId="49BA1477" w16cid:durableId="3902424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C0AAEC" w14:textId="77777777" w:rsidR="000C5CD4" w:rsidRDefault="000C5CD4">
      <w:r>
        <w:separator/>
      </w:r>
    </w:p>
  </w:endnote>
  <w:endnote w:type="continuationSeparator" w:id="0">
    <w:p w14:paraId="3256DF17" w14:textId="77777777" w:rsidR="000C5CD4" w:rsidRDefault="000C5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6859577"/>
      <w:docPartObj>
        <w:docPartGallery w:val="Page Numbers (Bottom of Page)"/>
        <w:docPartUnique/>
      </w:docPartObj>
    </w:sdtPr>
    <w:sdtEndPr>
      <w:rPr>
        <w:rStyle w:val="PageNumber"/>
      </w:rPr>
    </w:sdtEndPr>
    <w:sdtContent>
      <w:p w14:paraId="5F34440C" w14:textId="77777777" w:rsidR="00E07F33" w:rsidRPr="000B1669" w:rsidRDefault="002A3400" w:rsidP="00D357BB">
        <w:pPr>
          <w:pStyle w:val="Footer"/>
          <w:rPr>
            <w:rStyle w:val="PageNumber"/>
          </w:rPr>
        </w:pPr>
        <w:r w:rsidRPr="000B1669">
          <w:rPr>
            <w:rStyle w:val="PageNumber"/>
          </w:rPr>
          <w:fldChar w:fldCharType="begin"/>
        </w:r>
        <w:r w:rsidRPr="000B1669">
          <w:rPr>
            <w:rStyle w:val="PageNumber"/>
          </w:rPr>
          <w:instrText xml:space="preserve"> PAGE   \* MERGEFORMAT </w:instrText>
        </w:r>
        <w:r w:rsidRPr="000B1669">
          <w:rPr>
            <w:rStyle w:val="PageNumber"/>
          </w:rPr>
          <w:fldChar w:fldCharType="separate"/>
        </w:r>
        <w:r>
          <w:rPr>
            <w:rStyle w:val="PageNumber"/>
            <w:noProof/>
          </w:rPr>
          <w:t>2</w:t>
        </w:r>
        <w:r w:rsidRPr="000B1669">
          <w:rPr>
            <w:rStyle w:val="PageNumber"/>
          </w:rPr>
          <w:fldChar w:fldCharType="end"/>
        </w:r>
        <w:r>
          <w:rPr>
            <w:rStyle w:val="PageNumber"/>
          </w:rPr>
          <w:ptab w:relativeTo="margin" w:alignment="right" w:leader="none"/>
        </w:r>
        <w:r w:rsidRPr="001B4D1D">
          <w:t xml:space="preserve">Insert </w:t>
        </w:r>
        <w:r w:rsidRPr="00E1079C">
          <w:rPr>
            <w:rStyle w:val="FooterChar"/>
          </w:rPr>
          <w:t>document</w:t>
        </w:r>
        <w:r w:rsidRPr="001B4D1D">
          <w:t xml:space="preserve"> title here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346E24" w14:textId="77777777" w:rsidR="000C5CD4" w:rsidRDefault="000C5CD4">
      <w:r>
        <w:separator/>
      </w:r>
    </w:p>
  </w:footnote>
  <w:footnote w:type="continuationSeparator" w:id="0">
    <w:p w14:paraId="67697C36" w14:textId="77777777" w:rsidR="000C5CD4" w:rsidRDefault="000C5C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0E7F47" w14:textId="77777777" w:rsidR="00F14CD1" w:rsidRDefault="00F14CD1">
    <w:pPr>
      <w:pStyle w:val="Header"/>
    </w:pPr>
    <w:r w:rsidRPr="00C700B2">
      <w:rPr>
        <w:noProof/>
      </w:rPr>
      <w:drawing>
        <wp:anchor distT="0" distB="0" distL="114300" distR="114300" simplePos="0" relativeHeight="503314960" behindDoc="0" locked="0" layoutInCell="1" allowOverlap="1" wp14:anchorId="44AB8924" wp14:editId="03B9117C">
          <wp:simplePos x="0" y="0"/>
          <wp:positionH relativeFrom="page">
            <wp:align>right</wp:align>
          </wp:positionH>
          <wp:positionV relativeFrom="paragraph">
            <wp:posOffset>0</wp:posOffset>
          </wp:positionV>
          <wp:extent cx="7566660" cy="1690370"/>
          <wp:effectExtent l="0" t="0" r="0"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6660" cy="1690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324A7"/>
    <w:multiLevelType w:val="hybridMultilevel"/>
    <w:tmpl w:val="8D6A8F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63253E"/>
    <w:multiLevelType w:val="hybridMultilevel"/>
    <w:tmpl w:val="E7AA07C6"/>
    <w:lvl w:ilvl="0" w:tplc="90269F4A">
      <w:start w:val="1"/>
      <w:numFmt w:val="bullet"/>
      <w:lvlText w:val="·"/>
      <w:lvlJc w:val="left"/>
      <w:pPr>
        <w:ind w:left="720" w:hanging="360"/>
      </w:pPr>
      <w:rPr>
        <w:rFonts w:ascii="Symbol" w:hAnsi="Symbol" w:hint="default"/>
      </w:rPr>
    </w:lvl>
    <w:lvl w:ilvl="1" w:tplc="7E505226">
      <w:start w:val="1"/>
      <w:numFmt w:val="bullet"/>
      <w:lvlText w:val="o"/>
      <w:lvlJc w:val="left"/>
      <w:pPr>
        <w:ind w:left="1440" w:hanging="360"/>
      </w:pPr>
      <w:rPr>
        <w:rFonts w:ascii="Courier New" w:hAnsi="Courier New" w:hint="default"/>
      </w:rPr>
    </w:lvl>
    <w:lvl w:ilvl="2" w:tplc="CD26EA18">
      <w:start w:val="1"/>
      <w:numFmt w:val="bullet"/>
      <w:lvlText w:val=""/>
      <w:lvlJc w:val="left"/>
      <w:pPr>
        <w:ind w:left="2160" w:hanging="360"/>
      </w:pPr>
      <w:rPr>
        <w:rFonts w:ascii="Wingdings" w:hAnsi="Wingdings" w:hint="default"/>
      </w:rPr>
    </w:lvl>
    <w:lvl w:ilvl="3" w:tplc="1C14B33A">
      <w:start w:val="1"/>
      <w:numFmt w:val="bullet"/>
      <w:lvlText w:val=""/>
      <w:lvlJc w:val="left"/>
      <w:pPr>
        <w:ind w:left="2880" w:hanging="360"/>
      </w:pPr>
      <w:rPr>
        <w:rFonts w:ascii="Symbol" w:hAnsi="Symbol" w:hint="default"/>
      </w:rPr>
    </w:lvl>
    <w:lvl w:ilvl="4" w:tplc="3B8E4462">
      <w:start w:val="1"/>
      <w:numFmt w:val="bullet"/>
      <w:lvlText w:val="o"/>
      <w:lvlJc w:val="left"/>
      <w:pPr>
        <w:ind w:left="3600" w:hanging="360"/>
      </w:pPr>
      <w:rPr>
        <w:rFonts w:ascii="Courier New" w:hAnsi="Courier New" w:hint="default"/>
      </w:rPr>
    </w:lvl>
    <w:lvl w:ilvl="5" w:tplc="C27816F8">
      <w:start w:val="1"/>
      <w:numFmt w:val="bullet"/>
      <w:lvlText w:val=""/>
      <w:lvlJc w:val="left"/>
      <w:pPr>
        <w:ind w:left="4320" w:hanging="360"/>
      </w:pPr>
      <w:rPr>
        <w:rFonts w:ascii="Wingdings" w:hAnsi="Wingdings" w:hint="default"/>
      </w:rPr>
    </w:lvl>
    <w:lvl w:ilvl="6" w:tplc="8AC63B22">
      <w:start w:val="1"/>
      <w:numFmt w:val="bullet"/>
      <w:lvlText w:val=""/>
      <w:lvlJc w:val="left"/>
      <w:pPr>
        <w:ind w:left="5040" w:hanging="360"/>
      </w:pPr>
      <w:rPr>
        <w:rFonts w:ascii="Symbol" w:hAnsi="Symbol" w:hint="default"/>
      </w:rPr>
    </w:lvl>
    <w:lvl w:ilvl="7" w:tplc="1AF8FD78">
      <w:start w:val="1"/>
      <w:numFmt w:val="bullet"/>
      <w:lvlText w:val="o"/>
      <w:lvlJc w:val="left"/>
      <w:pPr>
        <w:ind w:left="5760" w:hanging="360"/>
      </w:pPr>
      <w:rPr>
        <w:rFonts w:ascii="Courier New" w:hAnsi="Courier New" w:hint="default"/>
      </w:rPr>
    </w:lvl>
    <w:lvl w:ilvl="8" w:tplc="9578910E">
      <w:start w:val="1"/>
      <w:numFmt w:val="bullet"/>
      <w:lvlText w:val=""/>
      <w:lvlJc w:val="left"/>
      <w:pPr>
        <w:ind w:left="6480" w:hanging="360"/>
      </w:pPr>
      <w:rPr>
        <w:rFonts w:ascii="Wingdings" w:hAnsi="Wingdings" w:hint="default"/>
      </w:rPr>
    </w:lvl>
  </w:abstractNum>
  <w:abstractNum w:abstractNumId="2" w15:restartNumberingAfterBreak="0">
    <w:nsid w:val="1E0151D2"/>
    <w:multiLevelType w:val="hybridMultilevel"/>
    <w:tmpl w:val="F82C5AE4"/>
    <w:lvl w:ilvl="0" w:tplc="467A1982">
      <w:numFmt w:val="bullet"/>
      <w:lvlText w:val="•"/>
      <w:lvlJc w:val="left"/>
      <w:pPr>
        <w:ind w:left="720" w:hanging="690"/>
      </w:pPr>
      <w:rPr>
        <w:rFonts w:ascii="Arial" w:eastAsia="Arial" w:hAnsi="Arial" w:cs="Arial" w:hint="default"/>
      </w:rPr>
    </w:lvl>
    <w:lvl w:ilvl="1" w:tplc="0C090003" w:tentative="1">
      <w:start w:val="1"/>
      <w:numFmt w:val="bullet"/>
      <w:lvlText w:val="o"/>
      <w:lvlJc w:val="left"/>
      <w:pPr>
        <w:ind w:left="1110" w:hanging="360"/>
      </w:pPr>
      <w:rPr>
        <w:rFonts w:ascii="Courier New" w:hAnsi="Courier New" w:cs="Courier New" w:hint="default"/>
      </w:rPr>
    </w:lvl>
    <w:lvl w:ilvl="2" w:tplc="0C090005" w:tentative="1">
      <w:start w:val="1"/>
      <w:numFmt w:val="bullet"/>
      <w:lvlText w:val=""/>
      <w:lvlJc w:val="left"/>
      <w:pPr>
        <w:ind w:left="1830" w:hanging="360"/>
      </w:pPr>
      <w:rPr>
        <w:rFonts w:ascii="Wingdings" w:hAnsi="Wingdings" w:hint="default"/>
      </w:rPr>
    </w:lvl>
    <w:lvl w:ilvl="3" w:tplc="0C090001" w:tentative="1">
      <w:start w:val="1"/>
      <w:numFmt w:val="bullet"/>
      <w:lvlText w:val=""/>
      <w:lvlJc w:val="left"/>
      <w:pPr>
        <w:ind w:left="2550" w:hanging="360"/>
      </w:pPr>
      <w:rPr>
        <w:rFonts w:ascii="Symbol" w:hAnsi="Symbol" w:hint="default"/>
      </w:rPr>
    </w:lvl>
    <w:lvl w:ilvl="4" w:tplc="0C090003" w:tentative="1">
      <w:start w:val="1"/>
      <w:numFmt w:val="bullet"/>
      <w:lvlText w:val="o"/>
      <w:lvlJc w:val="left"/>
      <w:pPr>
        <w:ind w:left="3270" w:hanging="360"/>
      </w:pPr>
      <w:rPr>
        <w:rFonts w:ascii="Courier New" w:hAnsi="Courier New" w:cs="Courier New" w:hint="default"/>
      </w:rPr>
    </w:lvl>
    <w:lvl w:ilvl="5" w:tplc="0C090005" w:tentative="1">
      <w:start w:val="1"/>
      <w:numFmt w:val="bullet"/>
      <w:lvlText w:val=""/>
      <w:lvlJc w:val="left"/>
      <w:pPr>
        <w:ind w:left="3990" w:hanging="360"/>
      </w:pPr>
      <w:rPr>
        <w:rFonts w:ascii="Wingdings" w:hAnsi="Wingdings" w:hint="default"/>
      </w:rPr>
    </w:lvl>
    <w:lvl w:ilvl="6" w:tplc="0C090001" w:tentative="1">
      <w:start w:val="1"/>
      <w:numFmt w:val="bullet"/>
      <w:lvlText w:val=""/>
      <w:lvlJc w:val="left"/>
      <w:pPr>
        <w:ind w:left="4710" w:hanging="360"/>
      </w:pPr>
      <w:rPr>
        <w:rFonts w:ascii="Symbol" w:hAnsi="Symbol" w:hint="default"/>
      </w:rPr>
    </w:lvl>
    <w:lvl w:ilvl="7" w:tplc="0C090003" w:tentative="1">
      <w:start w:val="1"/>
      <w:numFmt w:val="bullet"/>
      <w:lvlText w:val="o"/>
      <w:lvlJc w:val="left"/>
      <w:pPr>
        <w:ind w:left="5430" w:hanging="360"/>
      </w:pPr>
      <w:rPr>
        <w:rFonts w:ascii="Courier New" w:hAnsi="Courier New" w:cs="Courier New" w:hint="default"/>
      </w:rPr>
    </w:lvl>
    <w:lvl w:ilvl="8" w:tplc="0C090005" w:tentative="1">
      <w:start w:val="1"/>
      <w:numFmt w:val="bullet"/>
      <w:lvlText w:val=""/>
      <w:lvlJc w:val="left"/>
      <w:pPr>
        <w:ind w:left="6150" w:hanging="360"/>
      </w:pPr>
      <w:rPr>
        <w:rFonts w:ascii="Wingdings" w:hAnsi="Wingdings" w:hint="default"/>
      </w:rPr>
    </w:lvl>
  </w:abstractNum>
  <w:abstractNum w:abstractNumId="3" w15:restartNumberingAfterBreak="0">
    <w:nsid w:val="253A4853"/>
    <w:multiLevelType w:val="hybridMultilevel"/>
    <w:tmpl w:val="38F0AC2C"/>
    <w:lvl w:ilvl="0" w:tplc="0AE43668">
      <w:start w:val="1"/>
      <w:numFmt w:val="bullet"/>
      <w:lvlText w:val=""/>
      <w:lvlJc w:val="left"/>
      <w:pPr>
        <w:ind w:left="720" w:hanging="360"/>
      </w:pPr>
      <w:rPr>
        <w:rFonts w:ascii="Symbol" w:hAnsi="Symbol" w:hint="default"/>
        <w:color w:val="00000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7150D35"/>
    <w:multiLevelType w:val="hybridMultilevel"/>
    <w:tmpl w:val="CC9E7EDA"/>
    <w:lvl w:ilvl="0" w:tplc="027A6760">
      <w:start w:val="1"/>
      <w:numFmt w:val="bullet"/>
      <w:lvlText w:val="·"/>
      <w:lvlJc w:val="left"/>
      <w:pPr>
        <w:ind w:left="720" w:hanging="360"/>
      </w:pPr>
      <w:rPr>
        <w:rFonts w:ascii="Symbol" w:hAnsi="Symbol" w:hint="default"/>
      </w:rPr>
    </w:lvl>
    <w:lvl w:ilvl="1" w:tplc="3142160E">
      <w:start w:val="1"/>
      <w:numFmt w:val="bullet"/>
      <w:lvlText w:val="o"/>
      <w:lvlJc w:val="left"/>
      <w:pPr>
        <w:ind w:left="1440" w:hanging="360"/>
      </w:pPr>
      <w:rPr>
        <w:rFonts w:ascii="Courier New" w:hAnsi="Courier New" w:hint="default"/>
      </w:rPr>
    </w:lvl>
    <w:lvl w:ilvl="2" w:tplc="7BC2682E">
      <w:start w:val="1"/>
      <w:numFmt w:val="bullet"/>
      <w:lvlText w:val=""/>
      <w:lvlJc w:val="left"/>
      <w:pPr>
        <w:ind w:left="2160" w:hanging="360"/>
      </w:pPr>
      <w:rPr>
        <w:rFonts w:ascii="Wingdings" w:hAnsi="Wingdings" w:hint="default"/>
      </w:rPr>
    </w:lvl>
    <w:lvl w:ilvl="3" w:tplc="37E81B08">
      <w:start w:val="1"/>
      <w:numFmt w:val="bullet"/>
      <w:lvlText w:val=""/>
      <w:lvlJc w:val="left"/>
      <w:pPr>
        <w:ind w:left="2880" w:hanging="360"/>
      </w:pPr>
      <w:rPr>
        <w:rFonts w:ascii="Symbol" w:hAnsi="Symbol" w:hint="default"/>
      </w:rPr>
    </w:lvl>
    <w:lvl w:ilvl="4" w:tplc="66089DD4">
      <w:start w:val="1"/>
      <w:numFmt w:val="bullet"/>
      <w:lvlText w:val="o"/>
      <w:lvlJc w:val="left"/>
      <w:pPr>
        <w:ind w:left="3600" w:hanging="360"/>
      </w:pPr>
      <w:rPr>
        <w:rFonts w:ascii="Courier New" w:hAnsi="Courier New" w:hint="default"/>
      </w:rPr>
    </w:lvl>
    <w:lvl w:ilvl="5" w:tplc="52D64182">
      <w:start w:val="1"/>
      <w:numFmt w:val="bullet"/>
      <w:lvlText w:val=""/>
      <w:lvlJc w:val="left"/>
      <w:pPr>
        <w:ind w:left="4320" w:hanging="360"/>
      </w:pPr>
      <w:rPr>
        <w:rFonts w:ascii="Wingdings" w:hAnsi="Wingdings" w:hint="default"/>
      </w:rPr>
    </w:lvl>
    <w:lvl w:ilvl="6" w:tplc="64545F90">
      <w:start w:val="1"/>
      <w:numFmt w:val="bullet"/>
      <w:lvlText w:val=""/>
      <w:lvlJc w:val="left"/>
      <w:pPr>
        <w:ind w:left="5040" w:hanging="360"/>
      </w:pPr>
      <w:rPr>
        <w:rFonts w:ascii="Symbol" w:hAnsi="Symbol" w:hint="default"/>
      </w:rPr>
    </w:lvl>
    <w:lvl w:ilvl="7" w:tplc="6D8E7A12">
      <w:start w:val="1"/>
      <w:numFmt w:val="bullet"/>
      <w:lvlText w:val="o"/>
      <w:lvlJc w:val="left"/>
      <w:pPr>
        <w:ind w:left="5760" w:hanging="360"/>
      </w:pPr>
      <w:rPr>
        <w:rFonts w:ascii="Courier New" w:hAnsi="Courier New" w:hint="default"/>
      </w:rPr>
    </w:lvl>
    <w:lvl w:ilvl="8" w:tplc="87ECEA9E">
      <w:start w:val="1"/>
      <w:numFmt w:val="bullet"/>
      <w:lvlText w:val=""/>
      <w:lvlJc w:val="left"/>
      <w:pPr>
        <w:ind w:left="6480" w:hanging="360"/>
      </w:pPr>
      <w:rPr>
        <w:rFonts w:ascii="Wingdings" w:hAnsi="Wingdings" w:hint="default"/>
      </w:rPr>
    </w:lvl>
  </w:abstractNum>
  <w:abstractNum w:abstractNumId="5" w15:restartNumberingAfterBreak="0">
    <w:nsid w:val="350A7529"/>
    <w:multiLevelType w:val="hybridMultilevel"/>
    <w:tmpl w:val="D408DC20"/>
    <w:lvl w:ilvl="0" w:tplc="0AE43668">
      <w:start w:val="1"/>
      <w:numFmt w:val="bullet"/>
      <w:lvlText w:val=""/>
      <w:lvlJc w:val="left"/>
      <w:pPr>
        <w:ind w:left="720" w:hanging="360"/>
      </w:pPr>
      <w:rPr>
        <w:rFonts w:ascii="Symbol" w:hAnsi="Symbol" w:hint="default"/>
        <w:color w:val="0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5EB3B77"/>
    <w:multiLevelType w:val="hybridMultilevel"/>
    <w:tmpl w:val="E0B4EAAE"/>
    <w:lvl w:ilvl="0" w:tplc="A3FEF458">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6115DF0"/>
    <w:multiLevelType w:val="hybridMultilevel"/>
    <w:tmpl w:val="308CBB74"/>
    <w:lvl w:ilvl="0" w:tplc="0C090001">
      <w:start w:val="1"/>
      <w:numFmt w:val="bullet"/>
      <w:lvlText w:val=""/>
      <w:lvlJc w:val="left"/>
      <w:pPr>
        <w:ind w:left="750" w:hanging="360"/>
      </w:pPr>
      <w:rPr>
        <w:rFonts w:ascii="Symbol" w:hAnsi="Symbol" w:hint="default"/>
      </w:rPr>
    </w:lvl>
    <w:lvl w:ilvl="1" w:tplc="0C090003" w:tentative="1">
      <w:start w:val="1"/>
      <w:numFmt w:val="bullet"/>
      <w:lvlText w:val="o"/>
      <w:lvlJc w:val="left"/>
      <w:pPr>
        <w:ind w:left="1470" w:hanging="360"/>
      </w:pPr>
      <w:rPr>
        <w:rFonts w:ascii="Courier New" w:hAnsi="Courier New" w:cs="Courier New" w:hint="default"/>
      </w:rPr>
    </w:lvl>
    <w:lvl w:ilvl="2" w:tplc="0C090005" w:tentative="1">
      <w:start w:val="1"/>
      <w:numFmt w:val="bullet"/>
      <w:lvlText w:val=""/>
      <w:lvlJc w:val="left"/>
      <w:pPr>
        <w:ind w:left="2190" w:hanging="360"/>
      </w:pPr>
      <w:rPr>
        <w:rFonts w:ascii="Wingdings" w:hAnsi="Wingdings" w:hint="default"/>
      </w:rPr>
    </w:lvl>
    <w:lvl w:ilvl="3" w:tplc="0C090001" w:tentative="1">
      <w:start w:val="1"/>
      <w:numFmt w:val="bullet"/>
      <w:lvlText w:val=""/>
      <w:lvlJc w:val="left"/>
      <w:pPr>
        <w:ind w:left="2910" w:hanging="360"/>
      </w:pPr>
      <w:rPr>
        <w:rFonts w:ascii="Symbol" w:hAnsi="Symbol" w:hint="default"/>
      </w:rPr>
    </w:lvl>
    <w:lvl w:ilvl="4" w:tplc="0C090003" w:tentative="1">
      <w:start w:val="1"/>
      <w:numFmt w:val="bullet"/>
      <w:lvlText w:val="o"/>
      <w:lvlJc w:val="left"/>
      <w:pPr>
        <w:ind w:left="3630" w:hanging="360"/>
      </w:pPr>
      <w:rPr>
        <w:rFonts w:ascii="Courier New" w:hAnsi="Courier New" w:cs="Courier New" w:hint="default"/>
      </w:rPr>
    </w:lvl>
    <w:lvl w:ilvl="5" w:tplc="0C090005" w:tentative="1">
      <w:start w:val="1"/>
      <w:numFmt w:val="bullet"/>
      <w:lvlText w:val=""/>
      <w:lvlJc w:val="left"/>
      <w:pPr>
        <w:ind w:left="4350" w:hanging="360"/>
      </w:pPr>
      <w:rPr>
        <w:rFonts w:ascii="Wingdings" w:hAnsi="Wingdings" w:hint="default"/>
      </w:rPr>
    </w:lvl>
    <w:lvl w:ilvl="6" w:tplc="0C090001" w:tentative="1">
      <w:start w:val="1"/>
      <w:numFmt w:val="bullet"/>
      <w:lvlText w:val=""/>
      <w:lvlJc w:val="left"/>
      <w:pPr>
        <w:ind w:left="5070" w:hanging="360"/>
      </w:pPr>
      <w:rPr>
        <w:rFonts w:ascii="Symbol" w:hAnsi="Symbol" w:hint="default"/>
      </w:rPr>
    </w:lvl>
    <w:lvl w:ilvl="7" w:tplc="0C090003" w:tentative="1">
      <w:start w:val="1"/>
      <w:numFmt w:val="bullet"/>
      <w:lvlText w:val="o"/>
      <w:lvlJc w:val="left"/>
      <w:pPr>
        <w:ind w:left="5790" w:hanging="360"/>
      </w:pPr>
      <w:rPr>
        <w:rFonts w:ascii="Courier New" w:hAnsi="Courier New" w:cs="Courier New" w:hint="default"/>
      </w:rPr>
    </w:lvl>
    <w:lvl w:ilvl="8" w:tplc="0C090005" w:tentative="1">
      <w:start w:val="1"/>
      <w:numFmt w:val="bullet"/>
      <w:lvlText w:val=""/>
      <w:lvlJc w:val="left"/>
      <w:pPr>
        <w:ind w:left="6510" w:hanging="360"/>
      </w:pPr>
      <w:rPr>
        <w:rFonts w:ascii="Wingdings" w:hAnsi="Wingdings" w:hint="default"/>
      </w:rPr>
    </w:lvl>
  </w:abstractNum>
  <w:abstractNum w:abstractNumId="8" w15:restartNumberingAfterBreak="0">
    <w:nsid w:val="3E52131D"/>
    <w:multiLevelType w:val="hybridMultilevel"/>
    <w:tmpl w:val="C4FE0042"/>
    <w:lvl w:ilvl="0" w:tplc="0AE43668">
      <w:start w:val="1"/>
      <w:numFmt w:val="bullet"/>
      <w:lvlText w:val=""/>
      <w:lvlJc w:val="left"/>
      <w:pPr>
        <w:ind w:left="720" w:hanging="360"/>
      </w:pPr>
      <w:rPr>
        <w:rFonts w:ascii="Symbol" w:hAnsi="Symbol" w:hint="default"/>
        <w:color w:val="0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CD5814"/>
    <w:multiLevelType w:val="hybridMultilevel"/>
    <w:tmpl w:val="9012A562"/>
    <w:lvl w:ilvl="0" w:tplc="9B20BEBE">
      <w:start w:val="1"/>
      <w:numFmt w:val="decimal"/>
      <w:lvlText w:val="%1."/>
      <w:lvlJc w:val="left"/>
      <w:pPr>
        <w:ind w:left="640" w:hanging="428"/>
      </w:pPr>
      <w:rPr>
        <w:rFonts w:ascii="Arial" w:eastAsia="Arial" w:hAnsi="Arial" w:cs="Arial" w:hint="default"/>
        <w:spacing w:val="-3"/>
        <w:w w:val="99"/>
        <w:sz w:val="24"/>
        <w:szCs w:val="24"/>
        <w:lang w:val="en-AU" w:eastAsia="en-AU" w:bidi="en-AU"/>
      </w:rPr>
    </w:lvl>
    <w:lvl w:ilvl="1" w:tplc="0C090001">
      <w:start w:val="1"/>
      <w:numFmt w:val="bullet"/>
      <w:lvlText w:val=""/>
      <w:lvlJc w:val="left"/>
      <w:pPr>
        <w:ind w:left="1070" w:hanging="360"/>
      </w:pPr>
      <w:rPr>
        <w:rFonts w:ascii="Symbol" w:hAnsi="Symbol" w:hint="default"/>
        <w:w w:val="100"/>
        <w:lang w:val="en-AU" w:eastAsia="en-AU" w:bidi="en-AU"/>
      </w:rPr>
    </w:lvl>
    <w:lvl w:ilvl="2" w:tplc="11DA4ECC">
      <w:numFmt w:val="bullet"/>
      <w:lvlText w:val="o"/>
      <w:lvlJc w:val="left"/>
      <w:pPr>
        <w:ind w:left="1490" w:hanging="569"/>
      </w:pPr>
      <w:rPr>
        <w:rFonts w:ascii="Courier New" w:eastAsia="Courier New" w:hAnsi="Courier New" w:cs="Courier New" w:hint="default"/>
        <w:w w:val="100"/>
        <w:sz w:val="22"/>
        <w:szCs w:val="22"/>
        <w:lang w:val="en-AU" w:eastAsia="en-AU" w:bidi="en-AU"/>
      </w:rPr>
    </w:lvl>
    <w:lvl w:ilvl="3" w:tplc="5BB237C2">
      <w:numFmt w:val="bullet"/>
      <w:lvlText w:val="•"/>
      <w:lvlJc w:val="left"/>
      <w:pPr>
        <w:ind w:left="1500" w:hanging="569"/>
      </w:pPr>
      <w:rPr>
        <w:rFonts w:hint="default"/>
        <w:lang w:val="en-AU" w:eastAsia="en-AU" w:bidi="en-AU"/>
      </w:rPr>
    </w:lvl>
    <w:lvl w:ilvl="4" w:tplc="0C090001">
      <w:start w:val="1"/>
      <w:numFmt w:val="bullet"/>
      <w:lvlText w:val=""/>
      <w:lvlJc w:val="left"/>
      <w:pPr>
        <w:ind w:left="2726" w:hanging="569"/>
      </w:pPr>
      <w:rPr>
        <w:rFonts w:ascii="Symbol" w:hAnsi="Symbol" w:hint="default"/>
        <w:w w:val="100"/>
        <w:lang w:val="en-AU" w:eastAsia="en-AU" w:bidi="en-AU"/>
      </w:rPr>
    </w:lvl>
    <w:lvl w:ilvl="5" w:tplc="AFD07058">
      <w:numFmt w:val="bullet"/>
      <w:lvlText w:val="•"/>
      <w:lvlJc w:val="left"/>
      <w:pPr>
        <w:ind w:left="3953" w:hanging="569"/>
      </w:pPr>
      <w:rPr>
        <w:rFonts w:hint="default"/>
        <w:lang w:val="en-AU" w:eastAsia="en-AU" w:bidi="en-AU"/>
      </w:rPr>
    </w:lvl>
    <w:lvl w:ilvl="6" w:tplc="58482978">
      <w:numFmt w:val="bullet"/>
      <w:lvlText w:val="•"/>
      <w:lvlJc w:val="left"/>
      <w:pPr>
        <w:ind w:left="5179" w:hanging="569"/>
      </w:pPr>
      <w:rPr>
        <w:rFonts w:hint="default"/>
        <w:lang w:val="en-AU" w:eastAsia="en-AU" w:bidi="en-AU"/>
      </w:rPr>
    </w:lvl>
    <w:lvl w:ilvl="7" w:tplc="68D08756">
      <w:numFmt w:val="bullet"/>
      <w:lvlText w:val="•"/>
      <w:lvlJc w:val="left"/>
      <w:pPr>
        <w:ind w:left="6406" w:hanging="569"/>
      </w:pPr>
      <w:rPr>
        <w:rFonts w:hint="default"/>
        <w:lang w:val="en-AU" w:eastAsia="en-AU" w:bidi="en-AU"/>
      </w:rPr>
    </w:lvl>
    <w:lvl w:ilvl="8" w:tplc="5992B770">
      <w:numFmt w:val="bullet"/>
      <w:lvlText w:val="•"/>
      <w:lvlJc w:val="left"/>
      <w:pPr>
        <w:ind w:left="7633" w:hanging="569"/>
      </w:pPr>
      <w:rPr>
        <w:rFonts w:hint="default"/>
        <w:lang w:val="en-AU" w:eastAsia="en-AU" w:bidi="en-AU"/>
      </w:rPr>
    </w:lvl>
  </w:abstractNum>
  <w:abstractNum w:abstractNumId="10" w15:restartNumberingAfterBreak="0">
    <w:nsid w:val="525251F9"/>
    <w:multiLevelType w:val="hybridMultilevel"/>
    <w:tmpl w:val="B8F295C6"/>
    <w:lvl w:ilvl="0" w:tplc="48BA896E">
      <w:start w:val="1"/>
      <w:numFmt w:val="decimal"/>
      <w:lvlText w:val="%1)"/>
      <w:lvlJc w:val="left"/>
      <w:pPr>
        <w:ind w:left="720" w:hanging="360"/>
      </w:pPr>
      <w:rPr>
        <w:color w:val="00000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1" w15:restartNumberingAfterBreak="0">
    <w:nsid w:val="52914F94"/>
    <w:multiLevelType w:val="hybridMultilevel"/>
    <w:tmpl w:val="417A4278"/>
    <w:lvl w:ilvl="0" w:tplc="0AE43668">
      <w:start w:val="1"/>
      <w:numFmt w:val="bullet"/>
      <w:lvlText w:val=""/>
      <w:lvlJc w:val="left"/>
      <w:pPr>
        <w:ind w:left="1080" w:hanging="360"/>
      </w:pPr>
      <w:rPr>
        <w:rFonts w:ascii="Symbol" w:hAnsi="Symbol" w:hint="default"/>
        <w:color w:val="00000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2" w15:restartNumberingAfterBreak="0">
    <w:nsid w:val="62E421A4"/>
    <w:multiLevelType w:val="hybridMultilevel"/>
    <w:tmpl w:val="B340371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66B20CBE"/>
    <w:multiLevelType w:val="hybridMultilevel"/>
    <w:tmpl w:val="1CC40698"/>
    <w:lvl w:ilvl="0" w:tplc="0AE43668">
      <w:start w:val="1"/>
      <w:numFmt w:val="bullet"/>
      <w:lvlText w:val=""/>
      <w:lvlJc w:val="left"/>
      <w:pPr>
        <w:ind w:left="720" w:hanging="360"/>
      </w:pPr>
      <w:rPr>
        <w:rFonts w:ascii="Symbol" w:hAnsi="Symbol" w:hint="default"/>
        <w:color w:val="0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0646BCA"/>
    <w:multiLevelType w:val="hybridMultilevel"/>
    <w:tmpl w:val="E90624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9CC6483"/>
    <w:multiLevelType w:val="hybridMultilevel"/>
    <w:tmpl w:val="81E84552"/>
    <w:lvl w:ilvl="0" w:tplc="A658F15E">
      <w:numFmt w:val="bullet"/>
      <w:lvlText w:val=""/>
      <w:lvlJc w:val="left"/>
      <w:pPr>
        <w:ind w:left="990" w:hanging="358"/>
      </w:pPr>
      <w:rPr>
        <w:rFonts w:ascii="Symbol" w:eastAsia="Symbol" w:hAnsi="Symbol" w:cs="Symbol" w:hint="default"/>
        <w:w w:val="100"/>
        <w:sz w:val="24"/>
        <w:szCs w:val="24"/>
        <w:lang w:val="en-AU" w:eastAsia="en-AU" w:bidi="en-AU"/>
      </w:rPr>
    </w:lvl>
    <w:lvl w:ilvl="1" w:tplc="57E20D8E">
      <w:numFmt w:val="bullet"/>
      <w:lvlText w:val="•"/>
      <w:lvlJc w:val="left"/>
      <w:pPr>
        <w:ind w:left="1908" w:hanging="358"/>
      </w:pPr>
      <w:rPr>
        <w:rFonts w:hint="default"/>
        <w:lang w:val="en-AU" w:eastAsia="en-AU" w:bidi="en-AU"/>
      </w:rPr>
    </w:lvl>
    <w:lvl w:ilvl="2" w:tplc="6360DD9E">
      <w:numFmt w:val="bullet"/>
      <w:lvlText w:val="•"/>
      <w:lvlJc w:val="left"/>
      <w:pPr>
        <w:ind w:left="2817" w:hanging="358"/>
      </w:pPr>
      <w:rPr>
        <w:rFonts w:hint="default"/>
        <w:lang w:val="en-AU" w:eastAsia="en-AU" w:bidi="en-AU"/>
      </w:rPr>
    </w:lvl>
    <w:lvl w:ilvl="3" w:tplc="7CE6FBD6">
      <w:numFmt w:val="bullet"/>
      <w:lvlText w:val="•"/>
      <w:lvlJc w:val="left"/>
      <w:pPr>
        <w:ind w:left="3725" w:hanging="358"/>
      </w:pPr>
      <w:rPr>
        <w:rFonts w:hint="default"/>
        <w:lang w:val="en-AU" w:eastAsia="en-AU" w:bidi="en-AU"/>
      </w:rPr>
    </w:lvl>
    <w:lvl w:ilvl="4" w:tplc="EC5AE6B4">
      <w:numFmt w:val="bullet"/>
      <w:lvlText w:val="•"/>
      <w:lvlJc w:val="left"/>
      <w:pPr>
        <w:ind w:left="4634" w:hanging="358"/>
      </w:pPr>
      <w:rPr>
        <w:rFonts w:hint="default"/>
        <w:lang w:val="en-AU" w:eastAsia="en-AU" w:bidi="en-AU"/>
      </w:rPr>
    </w:lvl>
    <w:lvl w:ilvl="5" w:tplc="24B6C712">
      <w:numFmt w:val="bullet"/>
      <w:lvlText w:val="•"/>
      <w:lvlJc w:val="left"/>
      <w:pPr>
        <w:ind w:left="5543" w:hanging="358"/>
      </w:pPr>
      <w:rPr>
        <w:rFonts w:hint="default"/>
        <w:lang w:val="en-AU" w:eastAsia="en-AU" w:bidi="en-AU"/>
      </w:rPr>
    </w:lvl>
    <w:lvl w:ilvl="6" w:tplc="82961A72">
      <w:numFmt w:val="bullet"/>
      <w:lvlText w:val="•"/>
      <w:lvlJc w:val="left"/>
      <w:pPr>
        <w:ind w:left="6451" w:hanging="358"/>
      </w:pPr>
      <w:rPr>
        <w:rFonts w:hint="default"/>
        <w:lang w:val="en-AU" w:eastAsia="en-AU" w:bidi="en-AU"/>
      </w:rPr>
    </w:lvl>
    <w:lvl w:ilvl="7" w:tplc="08982E66">
      <w:numFmt w:val="bullet"/>
      <w:lvlText w:val="•"/>
      <w:lvlJc w:val="left"/>
      <w:pPr>
        <w:ind w:left="7360" w:hanging="358"/>
      </w:pPr>
      <w:rPr>
        <w:rFonts w:hint="default"/>
        <w:lang w:val="en-AU" w:eastAsia="en-AU" w:bidi="en-AU"/>
      </w:rPr>
    </w:lvl>
    <w:lvl w:ilvl="8" w:tplc="5DBA3DCC">
      <w:numFmt w:val="bullet"/>
      <w:lvlText w:val="•"/>
      <w:lvlJc w:val="left"/>
      <w:pPr>
        <w:ind w:left="8269" w:hanging="358"/>
      </w:pPr>
      <w:rPr>
        <w:rFonts w:hint="default"/>
        <w:lang w:val="en-AU" w:eastAsia="en-AU" w:bidi="en-AU"/>
      </w:rPr>
    </w:lvl>
  </w:abstractNum>
  <w:num w:numId="1">
    <w:abstractNumId w:val="1"/>
  </w:num>
  <w:num w:numId="2">
    <w:abstractNumId w:val="4"/>
  </w:num>
  <w:num w:numId="3">
    <w:abstractNumId w:val="9"/>
  </w:num>
  <w:num w:numId="4">
    <w:abstractNumId w:val="15"/>
  </w:num>
  <w:num w:numId="5">
    <w:abstractNumId w:val="3"/>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0"/>
  </w:num>
  <w:num w:numId="9">
    <w:abstractNumId w:val="12"/>
  </w:num>
  <w:num w:numId="10">
    <w:abstractNumId w:val="7"/>
  </w:num>
  <w:num w:numId="11">
    <w:abstractNumId w:val="2"/>
  </w:num>
  <w:num w:numId="12">
    <w:abstractNumId w:val="8"/>
  </w:num>
  <w:num w:numId="13">
    <w:abstractNumId w:val="11"/>
  </w:num>
  <w:num w:numId="14">
    <w:abstractNumId w:val="14"/>
  </w:num>
  <w:num w:numId="15">
    <w:abstractNumId w:val="6"/>
  </w:num>
  <w:num w:numId="16">
    <w:abstractNumId w:val="1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ED2"/>
    <w:rsid w:val="00015D09"/>
    <w:rsid w:val="00094B24"/>
    <w:rsid w:val="000C5CD4"/>
    <w:rsid w:val="000D0F58"/>
    <w:rsid w:val="000E499C"/>
    <w:rsid w:val="00113164"/>
    <w:rsid w:val="001215A6"/>
    <w:rsid w:val="0013115C"/>
    <w:rsid w:val="00133676"/>
    <w:rsid w:val="001472EC"/>
    <w:rsid w:val="00162B43"/>
    <w:rsid w:val="001B37C8"/>
    <w:rsid w:val="001C5C05"/>
    <w:rsid w:val="001D171F"/>
    <w:rsid w:val="002645C5"/>
    <w:rsid w:val="00274F01"/>
    <w:rsid w:val="002A1241"/>
    <w:rsid w:val="002A3400"/>
    <w:rsid w:val="002C107C"/>
    <w:rsid w:val="002F0942"/>
    <w:rsid w:val="002F5C6E"/>
    <w:rsid w:val="00303A59"/>
    <w:rsid w:val="00304D46"/>
    <w:rsid w:val="0034189F"/>
    <w:rsid w:val="003530E3"/>
    <w:rsid w:val="00354246"/>
    <w:rsid w:val="003835CA"/>
    <w:rsid w:val="003C703C"/>
    <w:rsid w:val="003D10B9"/>
    <w:rsid w:val="004059C9"/>
    <w:rsid w:val="004113B0"/>
    <w:rsid w:val="004605AB"/>
    <w:rsid w:val="00473F18"/>
    <w:rsid w:val="00482083"/>
    <w:rsid w:val="004879A1"/>
    <w:rsid w:val="004B41A9"/>
    <w:rsid w:val="004C529F"/>
    <w:rsid w:val="004E5850"/>
    <w:rsid w:val="004F7EC4"/>
    <w:rsid w:val="00501434"/>
    <w:rsid w:val="0051515E"/>
    <w:rsid w:val="005169C9"/>
    <w:rsid w:val="005552B5"/>
    <w:rsid w:val="0057089A"/>
    <w:rsid w:val="00584C9B"/>
    <w:rsid w:val="005B2E4C"/>
    <w:rsid w:val="005C43E3"/>
    <w:rsid w:val="00600CE2"/>
    <w:rsid w:val="006064A8"/>
    <w:rsid w:val="00627CE0"/>
    <w:rsid w:val="006419B1"/>
    <w:rsid w:val="00641AB7"/>
    <w:rsid w:val="00653534"/>
    <w:rsid w:val="00674122"/>
    <w:rsid w:val="0069077B"/>
    <w:rsid w:val="006D50B8"/>
    <w:rsid w:val="006F6E44"/>
    <w:rsid w:val="0071491F"/>
    <w:rsid w:val="00741022"/>
    <w:rsid w:val="00754FF8"/>
    <w:rsid w:val="00792E56"/>
    <w:rsid w:val="007A5737"/>
    <w:rsid w:val="007B0B15"/>
    <w:rsid w:val="007D1F9E"/>
    <w:rsid w:val="007E17D0"/>
    <w:rsid w:val="007E7150"/>
    <w:rsid w:val="007F1636"/>
    <w:rsid w:val="008374C2"/>
    <w:rsid w:val="0083C347"/>
    <w:rsid w:val="00847B44"/>
    <w:rsid w:val="00854C7F"/>
    <w:rsid w:val="008577F5"/>
    <w:rsid w:val="0087055A"/>
    <w:rsid w:val="008B48C0"/>
    <w:rsid w:val="008C57F2"/>
    <w:rsid w:val="008C71BB"/>
    <w:rsid w:val="008D0A7F"/>
    <w:rsid w:val="008D61B3"/>
    <w:rsid w:val="00901D09"/>
    <w:rsid w:val="00937EDE"/>
    <w:rsid w:val="00941682"/>
    <w:rsid w:val="00974392"/>
    <w:rsid w:val="009976A1"/>
    <w:rsid w:val="009A56A1"/>
    <w:rsid w:val="009A792C"/>
    <w:rsid w:val="009B6856"/>
    <w:rsid w:val="009D0D94"/>
    <w:rsid w:val="009E391C"/>
    <w:rsid w:val="009E3B27"/>
    <w:rsid w:val="009F3685"/>
    <w:rsid w:val="00A225AC"/>
    <w:rsid w:val="00A437E3"/>
    <w:rsid w:val="00A51B31"/>
    <w:rsid w:val="00A858C5"/>
    <w:rsid w:val="00A90938"/>
    <w:rsid w:val="00A96E53"/>
    <w:rsid w:val="00AA3549"/>
    <w:rsid w:val="00AF7E82"/>
    <w:rsid w:val="00B02F25"/>
    <w:rsid w:val="00B06DF9"/>
    <w:rsid w:val="00B62340"/>
    <w:rsid w:val="00B6EB18"/>
    <w:rsid w:val="00B76B45"/>
    <w:rsid w:val="00B77AEA"/>
    <w:rsid w:val="00B83F66"/>
    <w:rsid w:val="00B86F70"/>
    <w:rsid w:val="00BA7EE6"/>
    <w:rsid w:val="00BD5F90"/>
    <w:rsid w:val="00C00BD2"/>
    <w:rsid w:val="00C023E0"/>
    <w:rsid w:val="00C31282"/>
    <w:rsid w:val="00C321B5"/>
    <w:rsid w:val="00C70CF4"/>
    <w:rsid w:val="00C824C7"/>
    <w:rsid w:val="00CB403A"/>
    <w:rsid w:val="00CC1B13"/>
    <w:rsid w:val="00CD7352"/>
    <w:rsid w:val="00CF23D3"/>
    <w:rsid w:val="00CF316A"/>
    <w:rsid w:val="00D15CD8"/>
    <w:rsid w:val="00D227B6"/>
    <w:rsid w:val="00D502A9"/>
    <w:rsid w:val="00D673AD"/>
    <w:rsid w:val="00DA2C80"/>
    <w:rsid w:val="00DC70ED"/>
    <w:rsid w:val="00DD1668"/>
    <w:rsid w:val="00DD2344"/>
    <w:rsid w:val="00E0360F"/>
    <w:rsid w:val="00E768FE"/>
    <w:rsid w:val="00E94152"/>
    <w:rsid w:val="00EF0D93"/>
    <w:rsid w:val="00F072BD"/>
    <w:rsid w:val="00F1319A"/>
    <w:rsid w:val="00F14CD1"/>
    <w:rsid w:val="00F22130"/>
    <w:rsid w:val="00F30ED2"/>
    <w:rsid w:val="00F53E6C"/>
    <w:rsid w:val="00F54A15"/>
    <w:rsid w:val="00F77D40"/>
    <w:rsid w:val="00F80B09"/>
    <w:rsid w:val="00F85439"/>
    <w:rsid w:val="00F94195"/>
    <w:rsid w:val="00FB246B"/>
    <w:rsid w:val="00FB2AEC"/>
    <w:rsid w:val="00FB3BC1"/>
    <w:rsid w:val="00FC76B4"/>
    <w:rsid w:val="0100203F"/>
    <w:rsid w:val="01AB9818"/>
    <w:rsid w:val="01F7AC0B"/>
    <w:rsid w:val="02E66FF6"/>
    <w:rsid w:val="035C5458"/>
    <w:rsid w:val="03A31FA8"/>
    <w:rsid w:val="0419F6EC"/>
    <w:rsid w:val="0463AE79"/>
    <w:rsid w:val="055224D6"/>
    <w:rsid w:val="0553B539"/>
    <w:rsid w:val="05684B34"/>
    <w:rsid w:val="058C357E"/>
    <w:rsid w:val="05AC1333"/>
    <w:rsid w:val="05D06FB0"/>
    <w:rsid w:val="06E8A6CA"/>
    <w:rsid w:val="07893C54"/>
    <w:rsid w:val="07ADBFD0"/>
    <w:rsid w:val="0823B012"/>
    <w:rsid w:val="08764778"/>
    <w:rsid w:val="092DF6BA"/>
    <w:rsid w:val="09D1B5C3"/>
    <w:rsid w:val="0A180666"/>
    <w:rsid w:val="0A586F8E"/>
    <w:rsid w:val="0AE5798F"/>
    <w:rsid w:val="0AF78E07"/>
    <w:rsid w:val="0B0E6967"/>
    <w:rsid w:val="0B1656ED"/>
    <w:rsid w:val="0BA19AF9"/>
    <w:rsid w:val="0BE4A0D8"/>
    <w:rsid w:val="0D3F72CB"/>
    <w:rsid w:val="0E6B752F"/>
    <w:rsid w:val="0E868473"/>
    <w:rsid w:val="0E8A4676"/>
    <w:rsid w:val="0F39CD1C"/>
    <w:rsid w:val="0F4877AD"/>
    <w:rsid w:val="0FA03EAC"/>
    <w:rsid w:val="0FE9C810"/>
    <w:rsid w:val="1055A052"/>
    <w:rsid w:val="10BD3B71"/>
    <w:rsid w:val="10C2292B"/>
    <w:rsid w:val="11482FC3"/>
    <w:rsid w:val="1233C8AC"/>
    <w:rsid w:val="1377FF3F"/>
    <w:rsid w:val="1388177B"/>
    <w:rsid w:val="142FFE3B"/>
    <w:rsid w:val="14322564"/>
    <w:rsid w:val="1513CFA0"/>
    <w:rsid w:val="1532EE51"/>
    <w:rsid w:val="15D558A3"/>
    <w:rsid w:val="1657E8C3"/>
    <w:rsid w:val="16862FD4"/>
    <w:rsid w:val="16CB7348"/>
    <w:rsid w:val="173237D1"/>
    <w:rsid w:val="17AA7DC1"/>
    <w:rsid w:val="182E3E50"/>
    <w:rsid w:val="19530A23"/>
    <w:rsid w:val="19AFB528"/>
    <w:rsid w:val="19C10A0B"/>
    <w:rsid w:val="19D961CF"/>
    <w:rsid w:val="1A77315C"/>
    <w:rsid w:val="1AA8C9C6"/>
    <w:rsid w:val="1AFCFF74"/>
    <w:rsid w:val="1B05B3C9"/>
    <w:rsid w:val="1C6CED34"/>
    <w:rsid w:val="1CBA3D86"/>
    <w:rsid w:val="1CDC6A68"/>
    <w:rsid w:val="1D6D9BBE"/>
    <w:rsid w:val="1DD98B8B"/>
    <w:rsid w:val="1EA42FF8"/>
    <w:rsid w:val="1EAA4EAE"/>
    <w:rsid w:val="1F3193ED"/>
    <w:rsid w:val="1F3263BE"/>
    <w:rsid w:val="1F449850"/>
    <w:rsid w:val="209251FF"/>
    <w:rsid w:val="20DA8670"/>
    <w:rsid w:val="2139FF22"/>
    <w:rsid w:val="228192C3"/>
    <w:rsid w:val="228F7F2E"/>
    <w:rsid w:val="22A805C0"/>
    <w:rsid w:val="22B3DBAB"/>
    <w:rsid w:val="23378C9C"/>
    <w:rsid w:val="239D5795"/>
    <w:rsid w:val="23B5F55B"/>
    <w:rsid w:val="24345BA7"/>
    <w:rsid w:val="244FAC0C"/>
    <w:rsid w:val="24662DC7"/>
    <w:rsid w:val="248FEBEE"/>
    <w:rsid w:val="252F4458"/>
    <w:rsid w:val="25E6DB84"/>
    <w:rsid w:val="25F2D3DE"/>
    <w:rsid w:val="263F56B1"/>
    <w:rsid w:val="26D209B3"/>
    <w:rsid w:val="26F583D4"/>
    <w:rsid w:val="26FFBF2E"/>
    <w:rsid w:val="27277648"/>
    <w:rsid w:val="276A62BD"/>
    <w:rsid w:val="2854BCEC"/>
    <w:rsid w:val="2861E764"/>
    <w:rsid w:val="2862ED5E"/>
    <w:rsid w:val="29B3C8A8"/>
    <w:rsid w:val="2A8CA4A8"/>
    <w:rsid w:val="2AD6A3C5"/>
    <w:rsid w:val="2B4F552C"/>
    <w:rsid w:val="2B4F9909"/>
    <w:rsid w:val="2B55C027"/>
    <w:rsid w:val="2B885F76"/>
    <w:rsid w:val="2B998826"/>
    <w:rsid w:val="2B9BCD21"/>
    <w:rsid w:val="2C0F4CAC"/>
    <w:rsid w:val="2C8F54C6"/>
    <w:rsid w:val="2CC7E324"/>
    <w:rsid w:val="2CCA34B4"/>
    <w:rsid w:val="2CE31C6E"/>
    <w:rsid w:val="2CEB696A"/>
    <w:rsid w:val="2D591576"/>
    <w:rsid w:val="2F335F7C"/>
    <w:rsid w:val="2F725759"/>
    <w:rsid w:val="2FDCF803"/>
    <w:rsid w:val="301792AB"/>
    <w:rsid w:val="30230A2C"/>
    <w:rsid w:val="3031F2EE"/>
    <w:rsid w:val="3066EDBE"/>
    <w:rsid w:val="30E4D620"/>
    <w:rsid w:val="30EDF5DE"/>
    <w:rsid w:val="31192ED7"/>
    <w:rsid w:val="31839E24"/>
    <w:rsid w:val="31B5A00E"/>
    <w:rsid w:val="31BE22AE"/>
    <w:rsid w:val="31DAC344"/>
    <w:rsid w:val="328C7A9B"/>
    <w:rsid w:val="3357F081"/>
    <w:rsid w:val="3375D1BE"/>
    <w:rsid w:val="338872B9"/>
    <w:rsid w:val="33B172C0"/>
    <w:rsid w:val="33BFABDA"/>
    <w:rsid w:val="3675E177"/>
    <w:rsid w:val="3709CC33"/>
    <w:rsid w:val="372DBE8D"/>
    <w:rsid w:val="37E605A9"/>
    <w:rsid w:val="37FA8C41"/>
    <w:rsid w:val="387EF4B0"/>
    <w:rsid w:val="38EA8148"/>
    <w:rsid w:val="396FBD0C"/>
    <w:rsid w:val="39A69CA6"/>
    <w:rsid w:val="3A6810EC"/>
    <w:rsid w:val="3A9C1BA8"/>
    <w:rsid w:val="3AD2B791"/>
    <w:rsid w:val="3B0332F8"/>
    <w:rsid w:val="3BC7A6A1"/>
    <w:rsid w:val="3C645926"/>
    <w:rsid w:val="3CB9B357"/>
    <w:rsid w:val="3CC6663A"/>
    <w:rsid w:val="3CEB8681"/>
    <w:rsid w:val="3D0568DC"/>
    <w:rsid w:val="3E5583B8"/>
    <w:rsid w:val="3EEF3A38"/>
    <w:rsid w:val="3F80250B"/>
    <w:rsid w:val="3FD440D1"/>
    <w:rsid w:val="40419192"/>
    <w:rsid w:val="404C1966"/>
    <w:rsid w:val="41D0EC79"/>
    <w:rsid w:val="4243C762"/>
    <w:rsid w:val="431EB3F2"/>
    <w:rsid w:val="432DCC69"/>
    <w:rsid w:val="4378BC3E"/>
    <w:rsid w:val="4383BA28"/>
    <w:rsid w:val="43DCAB20"/>
    <w:rsid w:val="440E1264"/>
    <w:rsid w:val="44418AC4"/>
    <w:rsid w:val="446A8861"/>
    <w:rsid w:val="446C0E0B"/>
    <w:rsid w:val="449CF2B9"/>
    <w:rsid w:val="44C5E159"/>
    <w:rsid w:val="46290D82"/>
    <w:rsid w:val="46AC4AA0"/>
    <w:rsid w:val="46E4CC35"/>
    <w:rsid w:val="46E6C9F7"/>
    <w:rsid w:val="46F4EF7E"/>
    <w:rsid w:val="4842BDB3"/>
    <w:rsid w:val="4901D95C"/>
    <w:rsid w:val="4913D453"/>
    <w:rsid w:val="49352B1B"/>
    <w:rsid w:val="4969B09B"/>
    <w:rsid w:val="49DE8E14"/>
    <w:rsid w:val="49F2FBAC"/>
    <w:rsid w:val="4A5CAB67"/>
    <w:rsid w:val="4B0E9122"/>
    <w:rsid w:val="4B506D40"/>
    <w:rsid w:val="4C153447"/>
    <w:rsid w:val="4C3845D4"/>
    <w:rsid w:val="4C495A88"/>
    <w:rsid w:val="4CCC2B4C"/>
    <w:rsid w:val="4D162ED6"/>
    <w:rsid w:val="4DA82FBD"/>
    <w:rsid w:val="4E720892"/>
    <w:rsid w:val="4EC9BA77"/>
    <w:rsid w:val="4F055E02"/>
    <w:rsid w:val="50337E40"/>
    <w:rsid w:val="506C5CF3"/>
    <w:rsid w:val="509E4D56"/>
    <w:rsid w:val="514F7EF6"/>
    <w:rsid w:val="517384D3"/>
    <w:rsid w:val="5274877F"/>
    <w:rsid w:val="527DE2DA"/>
    <w:rsid w:val="531F5831"/>
    <w:rsid w:val="533330E8"/>
    <w:rsid w:val="5348B1C7"/>
    <w:rsid w:val="537B8328"/>
    <w:rsid w:val="53935CC5"/>
    <w:rsid w:val="5395E9AD"/>
    <w:rsid w:val="540BC449"/>
    <w:rsid w:val="54142160"/>
    <w:rsid w:val="54184F70"/>
    <w:rsid w:val="546568C0"/>
    <w:rsid w:val="547CF1DB"/>
    <w:rsid w:val="55292E41"/>
    <w:rsid w:val="559F22B7"/>
    <w:rsid w:val="55AB7AE3"/>
    <w:rsid w:val="56B9C2B0"/>
    <w:rsid w:val="56D53A2B"/>
    <w:rsid w:val="57106FE7"/>
    <w:rsid w:val="57236EDE"/>
    <w:rsid w:val="57E7A765"/>
    <w:rsid w:val="580F60EE"/>
    <w:rsid w:val="58513975"/>
    <w:rsid w:val="58559311"/>
    <w:rsid w:val="592C8217"/>
    <w:rsid w:val="5997C9AC"/>
    <w:rsid w:val="59F262E9"/>
    <w:rsid w:val="5AE3BA0C"/>
    <w:rsid w:val="5B10DD61"/>
    <w:rsid w:val="5B8D33D3"/>
    <w:rsid w:val="5BDEA618"/>
    <w:rsid w:val="5C193BC2"/>
    <w:rsid w:val="5C268B12"/>
    <w:rsid w:val="5D99BDDC"/>
    <w:rsid w:val="5E5C46EF"/>
    <w:rsid w:val="5EC4D495"/>
    <w:rsid w:val="5ED0E706"/>
    <w:rsid w:val="5F3D1E7D"/>
    <w:rsid w:val="5FD9F510"/>
    <w:rsid w:val="604AC1BF"/>
    <w:rsid w:val="6060A4F6"/>
    <w:rsid w:val="606BE0E8"/>
    <w:rsid w:val="61337E6C"/>
    <w:rsid w:val="614A1EA3"/>
    <w:rsid w:val="617868C9"/>
    <w:rsid w:val="6193BE68"/>
    <w:rsid w:val="61B89B47"/>
    <w:rsid w:val="6200D90F"/>
    <w:rsid w:val="620F113F"/>
    <w:rsid w:val="6344BFFB"/>
    <w:rsid w:val="63D42972"/>
    <w:rsid w:val="644901C5"/>
    <w:rsid w:val="644F5FBC"/>
    <w:rsid w:val="6470F3F1"/>
    <w:rsid w:val="647448D7"/>
    <w:rsid w:val="64A3A26A"/>
    <w:rsid w:val="65216B3B"/>
    <w:rsid w:val="65519399"/>
    <w:rsid w:val="661F4215"/>
    <w:rsid w:val="66456744"/>
    <w:rsid w:val="66655DE6"/>
    <w:rsid w:val="67CFD10F"/>
    <w:rsid w:val="6802A4FF"/>
    <w:rsid w:val="6873A461"/>
    <w:rsid w:val="68E6AF13"/>
    <w:rsid w:val="68FD0F05"/>
    <w:rsid w:val="69CA0C19"/>
    <w:rsid w:val="6A027377"/>
    <w:rsid w:val="6A9CD42C"/>
    <w:rsid w:val="6B0A38CE"/>
    <w:rsid w:val="6B3F0244"/>
    <w:rsid w:val="6B5D82CA"/>
    <w:rsid w:val="6BB0648F"/>
    <w:rsid w:val="6CF825D1"/>
    <w:rsid w:val="6D2B3850"/>
    <w:rsid w:val="6D6C4035"/>
    <w:rsid w:val="6D99DBA1"/>
    <w:rsid w:val="6E19C294"/>
    <w:rsid w:val="6E57476E"/>
    <w:rsid w:val="6E637598"/>
    <w:rsid w:val="6E706FCB"/>
    <w:rsid w:val="6EDAF85F"/>
    <w:rsid w:val="6EDE1496"/>
    <w:rsid w:val="6F183EDD"/>
    <w:rsid w:val="6FC0CEE7"/>
    <w:rsid w:val="6FF317CF"/>
    <w:rsid w:val="707DDB9D"/>
    <w:rsid w:val="7098D9C7"/>
    <w:rsid w:val="70A2C881"/>
    <w:rsid w:val="70D91A61"/>
    <w:rsid w:val="71422DBF"/>
    <w:rsid w:val="71FE509D"/>
    <w:rsid w:val="72B528A9"/>
    <w:rsid w:val="732B4E40"/>
    <w:rsid w:val="73BF1157"/>
    <w:rsid w:val="7423E7FC"/>
    <w:rsid w:val="74A8ADA2"/>
    <w:rsid w:val="75144824"/>
    <w:rsid w:val="751AC6A8"/>
    <w:rsid w:val="758E7A34"/>
    <w:rsid w:val="76B15811"/>
    <w:rsid w:val="77012E62"/>
    <w:rsid w:val="7723D9E1"/>
    <w:rsid w:val="779D93BD"/>
    <w:rsid w:val="77A55F7F"/>
    <w:rsid w:val="78D1E592"/>
    <w:rsid w:val="7933A9F5"/>
    <w:rsid w:val="79BADAD0"/>
    <w:rsid w:val="79DA0F7E"/>
    <w:rsid w:val="79E46DC4"/>
    <w:rsid w:val="7A4ECBD5"/>
    <w:rsid w:val="7AF45952"/>
    <w:rsid w:val="7AFD2AEA"/>
    <w:rsid w:val="7B116DF9"/>
    <w:rsid w:val="7B3DB7FC"/>
    <w:rsid w:val="7B430FAA"/>
    <w:rsid w:val="7B44B609"/>
    <w:rsid w:val="7BDEE66D"/>
    <w:rsid w:val="7C3FD1DD"/>
    <w:rsid w:val="7C6D4F1C"/>
    <w:rsid w:val="7C9D854E"/>
    <w:rsid w:val="7CBC212F"/>
    <w:rsid w:val="7D1EFC9F"/>
    <w:rsid w:val="7D778CBD"/>
    <w:rsid w:val="7DA3AE89"/>
    <w:rsid w:val="7E996A2C"/>
    <w:rsid w:val="7EEC7ACF"/>
    <w:rsid w:val="7F5A010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B109E"/>
  <w15:docId w15:val="{296F3E57-A115-4911-AA5E-0A58FBB23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AU" w:eastAsia="en-AU" w:bidi="en-AU"/>
    </w:rPr>
  </w:style>
  <w:style w:type="paragraph" w:styleId="Heading1">
    <w:name w:val="heading 1"/>
    <w:basedOn w:val="Normal"/>
    <w:uiPriority w:val="1"/>
    <w:qFormat/>
    <w:pPr>
      <w:spacing w:before="89"/>
      <w:ind w:left="2241"/>
      <w:outlineLvl w:val="0"/>
    </w:pPr>
    <w:rPr>
      <w:b/>
      <w:bCs/>
      <w:sz w:val="40"/>
      <w:szCs w:val="40"/>
    </w:rPr>
  </w:style>
  <w:style w:type="paragraph" w:styleId="Heading2">
    <w:name w:val="heading 2"/>
    <w:basedOn w:val="Normal"/>
    <w:uiPriority w:val="1"/>
    <w:qFormat/>
    <w:pPr>
      <w:spacing w:before="92"/>
      <w:ind w:left="212"/>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49"/>
      <w:ind w:left="212"/>
    </w:pPr>
  </w:style>
  <w:style w:type="paragraph" w:styleId="TOC2">
    <w:name w:val="toc 2"/>
    <w:basedOn w:val="Normal"/>
    <w:uiPriority w:val="39"/>
    <w:qFormat/>
    <w:pPr>
      <w:spacing w:before="139"/>
      <w:ind w:left="434"/>
    </w:pPr>
  </w:style>
  <w:style w:type="paragraph" w:styleId="BodyText">
    <w:name w:val="Body Text"/>
    <w:basedOn w:val="Normal"/>
    <w:link w:val="BodyTextChar"/>
    <w:uiPriority w:val="1"/>
    <w:qFormat/>
    <w:rPr>
      <w:sz w:val="24"/>
      <w:szCs w:val="24"/>
    </w:rPr>
  </w:style>
  <w:style w:type="paragraph" w:styleId="ListParagraph">
    <w:name w:val="List Paragraph"/>
    <w:aliases w:val="LP-DO NOT USE"/>
    <w:basedOn w:val="Normal"/>
    <w:uiPriority w:val="34"/>
    <w:qFormat/>
    <w:pPr>
      <w:ind w:left="933" w:hanging="360"/>
    </w:pPr>
  </w:style>
  <w:style w:type="paragraph" w:customStyle="1" w:styleId="TableParagraph">
    <w:name w:val="Table Paragraph"/>
    <w:basedOn w:val="Normal"/>
    <w:uiPriority w:val="1"/>
    <w:qFormat/>
    <w:pPr>
      <w:spacing w:before="118"/>
      <w:ind w:left="156"/>
    </w:pPr>
  </w:style>
  <w:style w:type="paragraph" w:styleId="BalloonText">
    <w:name w:val="Balloon Text"/>
    <w:basedOn w:val="Normal"/>
    <w:link w:val="BalloonTextChar"/>
    <w:uiPriority w:val="99"/>
    <w:semiHidden/>
    <w:unhideWhenUsed/>
    <w:rsid w:val="00A51B31"/>
    <w:rPr>
      <w:rFonts w:ascii="Tahoma" w:hAnsi="Tahoma" w:cs="Tahoma"/>
      <w:sz w:val="16"/>
      <w:szCs w:val="16"/>
    </w:rPr>
  </w:style>
  <w:style w:type="character" w:customStyle="1" w:styleId="BalloonTextChar">
    <w:name w:val="Balloon Text Char"/>
    <w:basedOn w:val="DefaultParagraphFont"/>
    <w:link w:val="BalloonText"/>
    <w:uiPriority w:val="99"/>
    <w:semiHidden/>
    <w:rsid w:val="00A51B31"/>
    <w:rPr>
      <w:rFonts w:ascii="Tahoma" w:eastAsia="Arial" w:hAnsi="Tahoma" w:cs="Tahoma"/>
      <w:sz w:val="16"/>
      <w:szCs w:val="16"/>
      <w:lang w:val="en-AU" w:eastAsia="en-AU" w:bidi="en-AU"/>
    </w:rPr>
  </w:style>
  <w:style w:type="paragraph" w:styleId="Footer">
    <w:name w:val="footer"/>
    <w:next w:val="BodyText"/>
    <w:link w:val="FooterChar"/>
    <w:qFormat/>
    <w:rsid w:val="00A51B31"/>
    <w:pPr>
      <w:widowControl/>
      <w:pBdr>
        <w:top w:val="single" w:sz="2" w:space="2" w:color="auto"/>
      </w:pBdr>
      <w:autoSpaceDE/>
      <w:autoSpaceDN/>
      <w:spacing w:before="180" w:after="180" w:line="160" w:lineRule="atLeast"/>
      <w:mirrorIndents/>
    </w:pPr>
    <w:rPr>
      <w:rFonts w:ascii="Arial Bold" w:eastAsia="Times" w:hAnsi="Arial Bold" w:cs="Arial"/>
      <w:b/>
      <w:sz w:val="16"/>
      <w:szCs w:val="16"/>
      <w:lang w:val="en-AU" w:eastAsia="en-AU"/>
    </w:rPr>
  </w:style>
  <w:style w:type="character" w:customStyle="1" w:styleId="FooterChar">
    <w:name w:val="Footer Char"/>
    <w:basedOn w:val="DefaultParagraphFont"/>
    <w:link w:val="Footer"/>
    <w:rsid w:val="00A51B31"/>
    <w:rPr>
      <w:rFonts w:ascii="Arial Bold" w:eastAsia="Times" w:hAnsi="Arial Bold" w:cs="Arial"/>
      <w:b/>
      <w:sz w:val="16"/>
      <w:szCs w:val="16"/>
      <w:lang w:val="en-AU" w:eastAsia="en-AU"/>
    </w:rPr>
  </w:style>
  <w:style w:type="paragraph" w:styleId="Header">
    <w:name w:val="header"/>
    <w:basedOn w:val="BodyText"/>
    <w:link w:val="HeaderChar"/>
    <w:rsid w:val="00A51B31"/>
    <w:pPr>
      <w:widowControl/>
      <w:suppressAutoHyphens/>
      <w:autoSpaceDE/>
      <w:autoSpaceDN/>
      <w:spacing w:line="280" w:lineRule="atLeast"/>
    </w:pPr>
    <w:rPr>
      <w:rFonts w:ascii="Arial Bold" w:eastAsia="Times" w:hAnsi="Arial Bold"/>
      <w:b/>
      <w:sz w:val="16"/>
      <w:szCs w:val="16"/>
      <w:lang w:bidi="ar-SA"/>
    </w:rPr>
  </w:style>
  <w:style w:type="character" w:customStyle="1" w:styleId="HeaderChar">
    <w:name w:val="Header Char"/>
    <w:basedOn w:val="DefaultParagraphFont"/>
    <w:link w:val="Header"/>
    <w:rsid w:val="00A51B31"/>
    <w:rPr>
      <w:rFonts w:ascii="Arial Bold" w:eastAsia="Times" w:hAnsi="Arial Bold" w:cs="Arial"/>
      <w:b/>
      <w:sz w:val="16"/>
      <w:szCs w:val="16"/>
      <w:lang w:val="en-AU" w:eastAsia="en-AU"/>
    </w:rPr>
  </w:style>
  <w:style w:type="character" w:customStyle="1" w:styleId="BodyTextChar">
    <w:name w:val="Body Text Char"/>
    <w:basedOn w:val="DefaultParagraphFont"/>
    <w:link w:val="BodyText"/>
    <w:uiPriority w:val="1"/>
    <w:rsid w:val="00A51B31"/>
    <w:rPr>
      <w:rFonts w:ascii="Arial" w:eastAsia="Arial" w:hAnsi="Arial" w:cs="Arial"/>
      <w:sz w:val="24"/>
      <w:szCs w:val="24"/>
      <w:lang w:val="en-AU" w:eastAsia="en-AU" w:bidi="en-AU"/>
    </w:rPr>
  </w:style>
  <w:style w:type="paragraph" w:customStyle="1" w:styleId="Heading1NoNumbers">
    <w:name w:val="Heading1 No Numbers"/>
    <w:next w:val="BodyText"/>
    <w:link w:val="Heading1NoNumbersChar"/>
    <w:qFormat/>
    <w:rsid w:val="00A51B31"/>
    <w:pPr>
      <w:keepNext/>
      <w:keepLines/>
      <w:widowControl/>
      <w:autoSpaceDE/>
      <w:autoSpaceDN/>
      <w:spacing w:before="480" w:after="240" w:line="240" w:lineRule="atLeast"/>
      <w:outlineLvl w:val="0"/>
    </w:pPr>
    <w:rPr>
      <w:rFonts w:ascii="Arial" w:eastAsia="Times" w:hAnsi="Arial" w:cs="Arial"/>
      <w:color w:val="006983"/>
      <w:kern w:val="28"/>
      <w:sz w:val="40"/>
      <w:szCs w:val="20"/>
      <w:lang w:val="en-AU" w:eastAsia="en-AU"/>
    </w:rPr>
  </w:style>
  <w:style w:type="character" w:styleId="Hyperlink">
    <w:name w:val="Hyperlink"/>
    <w:uiPriority w:val="99"/>
    <w:qFormat/>
    <w:rsid w:val="00A51B31"/>
    <w:rPr>
      <w:color w:val="0000FF"/>
    </w:rPr>
  </w:style>
  <w:style w:type="character" w:styleId="PageNumber">
    <w:name w:val="page number"/>
    <w:aliases w:val="P-DO NOT USE"/>
    <w:semiHidden/>
    <w:rsid w:val="00A51B31"/>
  </w:style>
  <w:style w:type="character" w:customStyle="1" w:styleId="Heading1NoNumbersChar">
    <w:name w:val="Heading1 No Numbers Char"/>
    <w:basedOn w:val="DefaultParagraphFont"/>
    <w:link w:val="Heading1NoNumbers"/>
    <w:rsid w:val="00A51B31"/>
    <w:rPr>
      <w:rFonts w:ascii="Arial" w:eastAsia="Times" w:hAnsi="Arial" w:cs="Arial"/>
      <w:color w:val="006983"/>
      <w:kern w:val="28"/>
      <w:sz w:val="40"/>
      <w:szCs w:val="20"/>
      <w:lang w:val="en-AU" w:eastAsia="en-AU"/>
    </w:rPr>
  </w:style>
  <w:style w:type="paragraph" w:customStyle="1" w:styleId="Heading2NoNumbers">
    <w:name w:val="Heading2 No Numbers"/>
    <w:basedOn w:val="Heading1NoNumbers"/>
    <w:next w:val="BodyText"/>
    <w:link w:val="Heading2NoNumbersChar"/>
    <w:qFormat/>
    <w:rsid w:val="00A51B31"/>
    <w:pPr>
      <w:numPr>
        <w:ilvl w:val="1"/>
      </w:numPr>
      <w:spacing w:before="120" w:after="180"/>
      <w:outlineLvl w:val="1"/>
    </w:pPr>
    <w:rPr>
      <w:sz w:val="32"/>
      <w:szCs w:val="28"/>
    </w:rPr>
  </w:style>
  <w:style w:type="character" w:customStyle="1" w:styleId="Heading2NoNumbersChar">
    <w:name w:val="Heading2 No Numbers Char"/>
    <w:basedOn w:val="Heading1NoNumbersChar"/>
    <w:link w:val="Heading2NoNumbers"/>
    <w:rsid w:val="00A51B31"/>
    <w:rPr>
      <w:rFonts w:ascii="Arial" w:eastAsia="Times" w:hAnsi="Arial" w:cs="Arial"/>
      <w:color w:val="006983"/>
      <w:kern w:val="28"/>
      <w:sz w:val="32"/>
      <w:szCs w:val="28"/>
      <w:lang w:val="en-AU" w:eastAsia="en-AU"/>
    </w:rPr>
  </w:style>
  <w:style w:type="table" w:styleId="TableGrid">
    <w:name w:val="Table Grid"/>
    <w:basedOn w:val="TableNormal"/>
    <w:rsid w:val="00A51B31"/>
    <w:pPr>
      <w:widowControl/>
      <w:autoSpaceDE/>
      <w:autoSpaceDN/>
      <w:spacing w:before="180" w:after="180" w:line="280" w:lineRule="atLeast"/>
    </w:pPr>
    <w:rPr>
      <w:rFonts w:ascii="Arial" w:eastAsia="Times" w:hAnsi="Arial"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aliases w:val="Pl-DO NOT USE"/>
    <w:uiPriority w:val="99"/>
    <w:semiHidden/>
    <w:rsid w:val="00A51B31"/>
  </w:style>
  <w:style w:type="character" w:customStyle="1" w:styleId="apple-converted-space">
    <w:name w:val="apple-converted-space"/>
    <w:basedOn w:val="DefaultParagraphFont"/>
    <w:rsid w:val="00A51B31"/>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val="en-AU" w:eastAsia="en-AU" w:bidi="en-AU"/>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948">
      <w:bodyDiv w:val="1"/>
      <w:marLeft w:val="0"/>
      <w:marRight w:val="0"/>
      <w:marTop w:val="0"/>
      <w:marBottom w:val="0"/>
      <w:divBdr>
        <w:top w:val="none" w:sz="0" w:space="0" w:color="auto"/>
        <w:left w:val="none" w:sz="0" w:space="0" w:color="auto"/>
        <w:bottom w:val="none" w:sz="0" w:space="0" w:color="auto"/>
        <w:right w:val="none" w:sz="0" w:space="0" w:color="auto"/>
      </w:divBdr>
    </w:div>
    <w:div w:id="28073156">
      <w:bodyDiv w:val="1"/>
      <w:marLeft w:val="0"/>
      <w:marRight w:val="0"/>
      <w:marTop w:val="0"/>
      <w:marBottom w:val="0"/>
      <w:divBdr>
        <w:top w:val="none" w:sz="0" w:space="0" w:color="auto"/>
        <w:left w:val="none" w:sz="0" w:space="0" w:color="auto"/>
        <w:bottom w:val="none" w:sz="0" w:space="0" w:color="auto"/>
        <w:right w:val="none" w:sz="0" w:space="0" w:color="auto"/>
      </w:divBdr>
    </w:div>
    <w:div w:id="38096877">
      <w:bodyDiv w:val="1"/>
      <w:marLeft w:val="0"/>
      <w:marRight w:val="0"/>
      <w:marTop w:val="0"/>
      <w:marBottom w:val="0"/>
      <w:divBdr>
        <w:top w:val="none" w:sz="0" w:space="0" w:color="auto"/>
        <w:left w:val="none" w:sz="0" w:space="0" w:color="auto"/>
        <w:bottom w:val="none" w:sz="0" w:space="0" w:color="auto"/>
        <w:right w:val="none" w:sz="0" w:space="0" w:color="auto"/>
      </w:divBdr>
    </w:div>
    <w:div w:id="81537950">
      <w:bodyDiv w:val="1"/>
      <w:marLeft w:val="0"/>
      <w:marRight w:val="0"/>
      <w:marTop w:val="0"/>
      <w:marBottom w:val="0"/>
      <w:divBdr>
        <w:top w:val="none" w:sz="0" w:space="0" w:color="auto"/>
        <w:left w:val="none" w:sz="0" w:space="0" w:color="auto"/>
        <w:bottom w:val="none" w:sz="0" w:space="0" w:color="auto"/>
        <w:right w:val="none" w:sz="0" w:space="0" w:color="auto"/>
      </w:divBdr>
    </w:div>
    <w:div w:id="82840833">
      <w:bodyDiv w:val="1"/>
      <w:marLeft w:val="0"/>
      <w:marRight w:val="0"/>
      <w:marTop w:val="0"/>
      <w:marBottom w:val="0"/>
      <w:divBdr>
        <w:top w:val="none" w:sz="0" w:space="0" w:color="auto"/>
        <w:left w:val="none" w:sz="0" w:space="0" w:color="auto"/>
        <w:bottom w:val="none" w:sz="0" w:space="0" w:color="auto"/>
        <w:right w:val="none" w:sz="0" w:space="0" w:color="auto"/>
      </w:divBdr>
    </w:div>
    <w:div w:id="95247025">
      <w:bodyDiv w:val="1"/>
      <w:marLeft w:val="0"/>
      <w:marRight w:val="0"/>
      <w:marTop w:val="0"/>
      <w:marBottom w:val="0"/>
      <w:divBdr>
        <w:top w:val="none" w:sz="0" w:space="0" w:color="auto"/>
        <w:left w:val="none" w:sz="0" w:space="0" w:color="auto"/>
        <w:bottom w:val="none" w:sz="0" w:space="0" w:color="auto"/>
        <w:right w:val="none" w:sz="0" w:space="0" w:color="auto"/>
      </w:divBdr>
    </w:div>
    <w:div w:id="98795398">
      <w:bodyDiv w:val="1"/>
      <w:marLeft w:val="0"/>
      <w:marRight w:val="0"/>
      <w:marTop w:val="0"/>
      <w:marBottom w:val="0"/>
      <w:divBdr>
        <w:top w:val="none" w:sz="0" w:space="0" w:color="auto"/>
        <w:left w:val="none" w:sz="0" w:space="0" w:color="auto"/>
        <w:bottom w:val="none" w:sz="0" w:space="0" w:color="auto"/>
        <w:right w:val="none" w:sz="0" w:space="0" w:color="auto"/>
      </w:divBdr>
    </w:div>
    <w:div w:id="122122092">
      <w:bodyDiv w:val="1"/>
      <w:marLeft w:val="0"/>
      <w:marRight w:val="0"/>
      <w:marTop w:val="0"/>
      <w:marBottom w:val="0"/>
      <w:divBdr>
        <w:top w:val="none" w:sz="0" w:space="0" w:color="auto"/>
        <w:left w:val="none" w:sz="0" w:space="0" w:color="auto"/>
        <w:bottom w:val="none" w:sz="0" w:space="0" w:color="auto"/>
        <w:right w:val="none" w:sz="0" w:space="0" w:color="auto"/>
      </w:divBdr>
    </w:div>
    <w:div w:id="141967387">
      <w:bodyDiv w:val="1"/>
      <w:marLeft w:val="0"/>
      <w:marRight w:val="0"/>
      <w:marTop w:val="0"/>
      <w:marBottom w:val="0"/>
      <w:divBdr>
        <w:top w:val="none" w:sz="0" w:space="0" w:color="auto"/>
        <w:left w:val="none" w:sz="0" w:space="0" w:color="auto"/>
        <w:bottom w:val="none" w:sz="0" w:space="0" w:color="auto"/>
        <w:right w:val="none" w:sz="0" w:space="0" w:color="auto"/>
      </w:divBdr>
    </w:div>
    <w:div w:id="165633680">
      <w:bodyDiv w:val="1"/>
      <w:marLeft w:val="0"/>
      <w:marRight w:val="0"/>
      <w:marTop w:val="0"/>
      <w:marBottom w:val="0"/>
      <w:divBdr>
        <w:top w:val="none" w:sz="0" w:space="0" w:color="auto"/>
        <w:left w:val="none" w:sz="0" w:space="0" w:color="auto"/>
        <w:bottom w:val="none" w:sz="0" w:space="0" w:color="auto"/>
        <w:right w:val="none" w:sz="0" w:space="0" w:color="auto"/>
      </w:divBdr>
    </w:div>
    <w:div w:id="176505038">
      <w:bodyDiv w:val="1"/>
      <w:marLeft w:val="0"/>
      <w:marRight w:val="0"/>
      <w:marTop w:val="0"/>
      <w:marBottom w:val="0"/>
      <w:divBdr>
        <w:top w:val="none" w:sz="0" w:space="0" w:color="auto"/>
        <w:left w:val="none" w:sz="0" w:space="0" w:color="auto"/>
        <w:bottom w:val="none" w:sz="0" w:space="0" w:color="auto"/>
        <w:right w:val="none" w:sz="0" w:space="0" w:color="auto"/>
      </w:divBdr>
    </w:div>
    <w:div w:id="182474227">
      <w:bodyDiv w:val="1"/>
      <w:marLeft w:val="0"/>
      <w:marRight w:val="0"/>
      <w:marTop w:val="0"/>
      <w:marBottom w:val="0"/>
      <w:divBdr>
        <w:top w:val="none" w:sz="0" w:space="0" w:color="auto"/>
        <w:left w:val="none" w:sz="0" w:space="0" w:color="auto"/>
        <w:bottom w:val="none" w:sz="0" w:space="0" w:color="auto"/>
        <w:right w:val="none" w:sz="0" w:space="0" w:color="auto"/>
      </w:divBdr>
    </w:div>
    <w:div w:id="203450289">
      <w:bodyDiv w:val="1"/>
      <w:marLeft w:val="0"/>
      <w:marRight w:val="0"/>
      <w:marTop w:val="0"/>
      <w:marBottom w:val="0"/>
      <w:divBdr>
        <w:top w:val="none" w:sz="0" w:space="0" w:color="auto"/>
        <w:left w:val="none" w:sz="0" w:space="0" w:color="auto"/>
        <w:bottom w:val="none" w:sz="0" w:space="0" w:color="auto"/>
        <w:right w:val="none" w:sz="0" w:space="0" w:color="auto"/>
      </w:divBdr>
    </w:div>
    <w:div w:id="214630851">
      <w:bodyDiv w:val="1"/>
      <w:marLeft w:val="0"/>
      <w:marRight w:val="0"/>
      <w:marTop w:val="0"/>
      <w:marBottom w:val="0"/>
      <w:divBdr>
        <w:top w:val="none" w:sz="0" w:space="0" w:color="auto"/>
        <w:left w:val="none" w:sz="0" w:space="0" w:color="auto"/>
        <w:bottom w:val="none" w:sz="0" w:space="0" w:color="auto"/>
        <w:right w:val="none" w:sz="0" w:space="0" w:color="auto"/>
      </w:divBdr>
    </w:div>
    <w:div w:id="271060093">
      <w:bodyDiv w:val="1"/>
      <w:marLeft w:val="0"/>
      <w:marRight w:val="0"/>
      <w:marTop w:val="0"/>
      <w:marBottom w:val="0"/>
      <w:divBdr>
        <w:top w:val="none" w:sz="0" w:space="0" w:color="auto"/>
        <w:left w:val="none" w:sz="0" w:space="0" w:color="auto"/>
        <w:bottom w:val="none" w:sz="0" w:space="0" w:color="auto"/>
        <w:right w:val="none" w:sz="0" w:space="0" w:color="auto"/>
      </w:divBdr>
    </w:div>
    <w:div w:id="282226408">
      <w:bodyDiv w:val="1"/>
      <w:marLeft w:val="0"/>
      <w:marRight w:val="0"/>
      <w:marTop w:val="0"/>
      <w:marBottom w:val="0"/>
      <w:divBdr>
        <w:top w:val="none" w:sz="0" w:space="0" w:color="auto"/>
        <w:left w:val="none" w:sz="0" w:space="0" w:color="auto"/>
        <w:bottom w:val="none" w:sz="0" w:space="0" w:color="auto"/>
        <w:right w:val="none" w:sz="0" w:space="0" w:color="auto"/>
      </w:divBdr>
    </w:div>
    <w:div w:id="301354492">
      <w:bodyDiv w:val="1"/>
      <w:marLeft w:val="0"/>
      <w:marRight w:val="0"/>
      <w:marTop w:val="0"/>
      <w:marBottom w:val="0"/>
      <w:divBdr>
        <w:top w:val="none" w:sz="0" w:space="0" w:color="auto"/>
        <w:left w:val="none" w:sz="0" w:space="0" w:color="auto"/>
        <w:bottom w:val="none" w:sz="0" w:space="0" w:color="auto"/>
        <w:right w:val="none" w:sz="0" w:space="0" w:color="auto"/>
      </w:divBdr>
    </w:div>
    <w:div w:id="334966194">
      <w:bodyDiv w:val="1"/>
      <w:marLeft w:val="0"/>
      <w:marRight w:val="0"/>
      <w:marTop w:val="0"/>
      <w:marBottom w:val="0"/>
      <w:divBdr>
        <w:top w:val="none" w:sz="0" w:space="0" w:color="auto"/>
        <w:left w:val="none" w:sz="0" w:space="0" w:color="auto"/>
        <w:bottom w:val="none" w:sz="0" w:space="0" w:color="auto"/>
        <w:right w:val="none" w:sz="0" w:space="0" w:color="auto"/>
      </w:divBdr>
    </w:div>
    <w:div w:id="371000705">
      <w:bodyDiv w:val="1"/>
      <w:marLeft w:val="0"/>
      <w:marRight w:val="0"/>
      <w:marTop w:val="0"/>
      <w:marBottom w:val="0"/>
      <w:divBdr>
        <w:top w:val="none" w:sz="0" w:space="0" w:color="auto"/>
        <w:left w:val="none" w:sz="0" w:space="0" w:color="auto"/>
        <w:bottom w:val="none" w:sz="0" w:space="0" w:color="auto"/>
        <w:right w:val="none" w:sz="0" w:space="0" w:color="auto"/>
      </w:divBdr>
    </w:div>
    <w:div w:id="486168548">
      <w:bodyDiv w:val="1"/>
      <w:marLeft w:val="0"/>
      <w:marRight w:val="0"/>
      <w:marTop w:val="0"/>
      <w:marBottom w:val="0"/>
      <w:divBdr>
        <w:top w:val="none" w:sz="0" w:space="0" w:color="auto"/>
        <w:left w:val="none" w:sz="0" w:space="0" w:color="auto"/>
        <w:bottom w:val="none" w:sz="0" w:space="0" w:color="auto"/>
        <w:right w:val="none" w:sz="0" w:space="0" w:color="auto"/>
      </w:divBdr>
    </w:div>
    <w:div w:id="492914469">
      <w:bodyDiv w:val="1"/>
      <w:marLeft w:val="0"/>
      <w:marRight w:val="0"/>
      <w:marTop w:val="0"/>
      <w:marBottom w:val="0"/>
      <w:divBdr>
        <w:top w:val="none" w:sz="0" w:space="0" w:color="auto"/>
        <w:left w:val="none" w:sz="0" w:space="0" w:color="auto"/>
        <w:bottom w:val="none" w:sz="0" w:space="0" w:color="auto"/>
        <w:right w:val="none" w:sz="0" w:space="0" w:color="auto"/>
      </w:divBdr>
    </w:div>
    <w:div w:id="577053764">
      <w:bodyDiv w:val="1"/>
      <w:marLeft w:val="0"/>
      <w:marRight w:val="0"/>
      <w:marTop w:val="0"/>
      <w:marBottom w:val="0"/>
      <w:divBdr>
        <w:top w:val="none" w:sz="0" w:space="0" w:color="auto"/>
        <w:left w:val="none" w:sz="0" w:space="0" w:color="auto"/>
        <w:bottom w:val="none" w:sz="0" w:space="0" w:color="auto"/>
        <w:right w:val="none" w:sz="0" w:space="0" w:color="auto"/>
      </w:divBdr>
    </w:div>
    <w:div w:id="619143662">
      <w:bodyDiv w:val="1"/>
      <w:marLeft w:val="0"/>
      <w:marRight w:val="0"/>
      <w:marTop w:val="0"/>
      <w:marBottom w:val="0"/>
      <w:divBdr>
        <w:top w:val="none" w:sz="0" w:space="0" w:color="auto"/>
        <w:left w:val="none" w:sz="0" w:space="0" w:color="auto"/>
        <w:bottom w:val="none" w:sz="0" w:space="0" w:color="auto"/>
        <w:right w:val="none" w:sz="0" w:space="0" w:color="auto"/>
      </w:divBdr>
    </w:div>
    <w:div w:id="660355943">
      <w:bodyDiv w:val="1"/>
      <w:marLeft w:val="0"/>
      <w:marRight w:val="0"/>
      <w:marTop w:val="0"/>
      <w:marBottom w:val="0"/>
      <w:divBdr>
        <w:top w:val="none" w:sz="0" w:space="0" w:color="auto"/>
        <w:left w:val="none" w:sz="0" w:space="0" w:color="auto"/>
        <w:bottom w:val="none" w:sz="0" w:space="0" w:color="auto"/>
        <w:right w:val="none" w:sz="0" w:space="0" w:color="auto"/>
      </w:divBdr>
    </w:div>
    <w:div w:id="663627533">
      <w:bodyDiv w:val="1"/>
      <w:marLeft w:val="0"/>
      <w:marRight w:val="0"/>
      <w:marTop w:val="0"/>
      <w:marBottom w:val="0"/>
      <w:divBdr>
        <w:top w:val="none" w:sz="0" w:space="0" w:color="auto"/>
        <w:left w:val="none" w:sz="0" w:space="0" w:color="auto"/>
        <w:bottom w:val="none" w:sz="0" w:space="0" w:color="auto"/>
        <w:right w:val="none" w:sz="0" w:space="0" w:color="auto"/>
      </w:divBdr>
    </w:div>
    <w:div w:id="673529431">
      <w:bodyDiv w:val="1"/>
      <w:marLeft w:val="0"/>
      <w:marRight w:val="0"/>
      <w:marTop w:val="0"/>
      <w:marBottom w:val="0"/>
      <w:divBdr>
        <w:top w:val="none" w:sz="0" w:space="0" w:color="auto"/>
        <w:left w:val="none" w:sz="0" w:space="0" w:color="auto"/>
        <w:bottom w:val="none" w:sz="0" w:space="0" w:color="auto"/>
        <w:right w:val="none" w:sz="0" w:space="0" w:color="auto"/>
      </w:divBdr>
    </w:div>
    <w:div w:id="718431187">
      <w:bodyDiv w:val="1"/>
      <w:marLeft w:val="0"/>
      <w:marRight w:val="0"/>
      <w:marTop w:val="0"/>
      <w:marBottom w:val="0"/>
      <w:divBdr>
        <w:top w:val="none" w:sz="0" w:space="0" w:color="auto"/>
        <w:left w:val="none" w:sz="0" w:space="0" w:color="auto"/>
        <w:bottom w:val="none" w:sz="0" w:space="0" w:color="auto"/>
        <w:right w:val="none" w:sz="0" w:space="0" w:color="auto"/>
      </w:divBdr>
    </w:div>
    <w:div w:id="778993518">
      <w:bodyDiv w:val="1"/>
      <w:marLeft w:val="0"/>
      <w:marRight w:val="0"/>
      <w:marTop w:val="0"/>
      <w:marBottom w:val="0"/>
      <w:divBdr>
        <w:top w:val="none" w:sz="0" w:space="0" w:color="auto"/>
        <w:left w:val="none" w:sz="0" w:space="0" w:color="auto"/>
        <w:bottom w:val="none" w:sz="0" w:space="0" w:color="auto"/>
        <w:right w:val="none" w:sz="0" w:space="0" w:color="auto"/>
      </w:divBdr>
    </w:div>
    <w:div w:id="781648728">
      <w:bodyDiv w:val="1"/>
      <w:marLeft w:val="0"/>
      <w:marRight w:val="0"/>
      <w:marTop w:val="0"/>
      <w:marBottom w:val="0"/>
      <w:divBdr>
        <w:top w:val="none" w:sz="0" w:space="0" w:color="auto"/>
        <w:left w:val="none" w:sz="0" w:space="0" w:color="auto"/>
        <w:bottom w:val="none" w:sz="0" w:space="0" w:color="auto"/>
        <w:right w:val="none" w:sz="0" w:space="0" w:color="auto"/>
      </w:divBdr>
    </w:div>
    <w:div w:id="796143629">
      <w:bodyDiv w:val="1"/>
      <w:marLeft w:val="0"/>
      <w:marRight w:val="0"/>
      <w:marTop w:val="0"/>
      <w:marBottom w:val="0"/>
      <w:divBdr>
        <w:top w:val="none" w:sz="0" w:space="0" w:color="auto"/>
        <w:left w:val="none" w:sz="0" w:space="0" w:color="auto"/>
        <w:bottom w:val="none" w:sz="0" w:space="0" w:color="auto"/>
        <w:right w:val="none" w:sz="0" w:space="0" w:color="auto"/>
      </w:divBdr>
    </w:div>
    <w:div w:id="841899617">
      <w:bodyDiv w:val="1"/>
      <w:marLeft w:val="0"/>
      <w:marRight w:val="0"/>
      <w:marTop w:val="0"/>
      <w:marBottom w:val="0"/>
      <w:divBdr>
        <w:top w:val="none" w:sz="0" w:space="0" w:color="auto"/>
        <w:left w:val="none" w:sz="0" w:space="0" w:color="auto"/>
        <w:bottom w:val="none" w:sz="0" w:space="0" w:color="auto"/>
        <w:right w:val="none" w:sz="0" w:space="0" w:color="auto"/>
      </w:divBdr>
    </w:div>
    <w:div w:id="912468480">
      <w:bodyDiv w:val="1"/>
      <w:marLeft w:val="0"/>
      <w:marRight w:val="0"/>
      <w:marTop w:val="0"/>
      <w:marBottom w:val="0"/>
      <w:divBdr>
        <w:top w:val="none" w:sz="0" w:space="0" w:color="auto"/>
        <w:left w:val="none" w:sz="0" w:space="0" w:color="auto"/>
        <w:bottom w:val="none" w:sz="0" w:space="0" w:color="auto"/>
        <w:right w:val="none" w:sz="0" w:space="0" w:color="auto"/>
      </w:divBdr>
    </w:div>
    <w:div w:id="941647424">
      <w:bodyDiv w:val="1"/>
      <w:marLeft w:val="0"/>
      <w:marRight w:val="0"/>
      <w:marTop w:val="0"/>
      <w:marBottom w:val="0"/>
      <w:divBdr>
        <w:top w:val="none" w:sz="0" w:space="0" w:color="auto"/>
        <w:left w:val="none" w:sz="0" w:space="0" w:color="auto"/>
        <w:bottom w:val="none" w:sz="0" w:space="0" w:color="auto"/>
        <w:right w:val="none" w:sz="0" w:space="0" w:color="auto"/>
      </w:divBdr>
    </w:div>
    <w:div w:id="948047738">
      <w:bodyDiv w:val="1"/>
      <w:marLeft w:val="0"/>
      <w:marRight w:val="0"/>
      <w:marTop w:val="0"/>
      <w:marBottom w:val="0"/>
      <w:divBdr>
        <w:top w:val="none" w:sz="0" w:space="0" w:color="auto"/>
        <w:left w:val="none" w:sz="0" w:space="0" w:color="auto"/>
        <w:bottom w:val="none" w:sz="0" w:space="0" w:color="auto"/>
        <w:right w:val="none" w:sz="0" w:space="0" w:color="auto"/>
      </w:divBdr>
    </w:div>
    <w:div w:id="950667638">
      <w:bodyDiv w:val="1"/>
      <w:marLeft w:val="0"/>
      <w:marRight w:val="0"/>
      <w:marTop w:val="0"/>
      <w:marBottom w:val="0"/>
      <w:divBdr>
        <w:top w:val="none" w:sz="0" w:space="0" w:color="auto"/>
        <w:left w:val="none" w:sz="0" w:space="0" w:color="auto"/>
        <w:bottom w:val="none" w:sz="0" w:space="0" w:color="auto"/>
        <w:right w:val="none" w:sz="0" w:space="0" w:color="auto"/>
      </w:divBdr>
    </w:div>
    <w:div w:id="964502269">
      <w:bodyDiv w:val="1"/>
      <w:marLeft w:val="0"/>
      <w:marRight w:val="0"/>
      <w:marTop w:val="0"/>
      <w:marBottom w:val="0"/>
      <w:divBdr>
        <w:top w:val="none" w:sz="0" w:space="0" w:color="auto"/>
        <w:left w:val="none" w:sz="0" w:space="0" w:color="auto"/>
        <w:bottom w:val="none" w:sz="0" w:space="0" w:color="auto"/>
        <w:right w:val="none" w:sz="0" w:space="0" w:color="auto"/>
      </w:divBdr>
    </w:div>
    <w:div w:id="1078745250">
      <w:bodyDiv w:val="1"/>
      <w:marLeft w:val="0"/>
      <w:marRight w:val="0"/>
      <w:marTop w:val="0"/>
      <w:marBottom w:val="0"/>
      <w:divBdr>
        <w:top w:val="none" w:sz="0" w:space="0" w:color="auto"/>
        <w:left w:val="none" w:sz="0" w:space="0" w:color="auto"/>
        <w:bottom w:val="none" w:sz="0" w:space="0" w:color="auto"/>
        <w:right w:val="none" w:sz="0" w:space="0" w:color="auto"/>
      </w:divBdr>
    </w:div>
    <w:div w:id="1091701396">
      <w:bodyDiv w:val="1"/>
      <w:marLeft w:val="0"/>
      <w:marRight w:val="0"/>
      <w:marTop w:val="0"/>
      <w:marBottom w:val="0"/>
      <w:divBdr>
        <w:top w:val="none" w:sz="0" w:space="0" w:color="auto"/>
        <w:left w:val="none" w:sz="0" w:space="0" w:color="auto"/>
        <w:bottom w:val="none" w:sz="0" w:space="0" w:color="auto"/>
        <w:right w:val="none" w:sz="0" w:space="0" w:color="auto"/>
      </w:divBdr>
    </w:div>
    <w:div w:id="1091856886">
      <w:bodyDiv w:val="1"/>
      <w:marLeft w:val="0"/>
      <w:marRight w:val="0"/>
      <w:marTop w:val="0"/>
      <w:marBottom w:val="0"/>
      <w:divBdr>
        <w:top w:val="none" w:sz="0" w:space="0" w:color="auto"/>
        <w:left w:val="none" w:sz="0" w:space="0" w:color="auto"/>
        <w:bottom w:val="none" w:sz="0" w:space="0" w:color="auto"/>
        <w:right w:val="none" w:sz="0" w:space="0" w:color="auto"/>
      </w:divBdr>
    </w:div>
    <w:div w:id="1119184273">
      <w:bodyDiv w:val="1"/>
      <w:marLeft w:val="0"/>
      <w:marRight w:val="0"/>
      <w:marTop w:val="0"/>
      <w:marBottom w:val="0"/>
      <w:divBdr>
        <w:top w:val="none" w:sz="0" w:space="0" w:color="auto"/>
        <w:left w:val="none" w:sz="0" w:space="0" w:color="auto"/>
        <w:bottom w:val="none" w:sz="0" w:space="0" w:color="auto"/>
        <w:right w:val="none" w:sz="0" w:space="0" w:color="auto"/>
      </w:divBdr>
    </w:div>
    <w:div w:id="1124663859">
      <w:bodyDiv w:val="1"/>
      <w:marLeft w:val="0"/>
      <w:marRight w:val="0"/>
      <w:marTop w:val="0"/>
      <w:marBottom w:val="0"/>
      <w:divBdr>
        <w:top w:val="none" w:sz="0" w:space="0" w:color="auto"/>
        <w:left w:val="none" w:sz="0" w:space="0" w:color="auto"/>
        <w:bottom w:val="none" w:sz="0" w:space="0" w:color="auto"/>
        <w:right w:val="none" w:sz="0" w:space="0" w:color="auto"/>
      </w:divBdr>
    </w:div>
    <w:div w:id="1153444650">
      <w:bodyDiv w:val="1"/>
      <w:marLeft w:val="0"/>
      <w:marRight w:val="0"/>
      <w:marTop w:val="0"/>
      <w:marBottom w:val="0"/>
      <w:divBdr>
        <w:top w:val="none" w:sz="0" w:space="0" w:color="auto"/>
        <w:left w:val="none" w:sz="0" w:space="0" w:color="auto"/>
        <w:bottom w:val="none" w:sz="0" w:space="0" w:color="auto"/>
        <w:right w:val="none" w:sz="0" w:space="0" w:color="auto"/>
      </w:divBdr>
    </w:div>
    <w:div w:id="1185825592">
      <w:bodyDiv w:val="1"/>
      <w:marLeft w:val="0"/>
      <w:marRight w:val="0"/>
      <w:marTop w:val="0"/>
      <w:marBottom w:val="0"/>
      <w:divBdr>
        <w:top w:val="none" w:sz="0" w:space="0" w:color="auto"/>
        <w:left w:val="none" w:sz="0" w:space="0" w:color="auto"/>
        <w:bottom w:val="none" w:sz="0" w:space="0" w:color="auto"/>
        <w:right w:val="none" w:sz="0" w:space="0" w:color="auto"/>
      </w:divBdr>
    </w:div>
    <w:div w:id="1207525518">
      <w:bodyDiv w:val="1"/>
      <w:marLeft w:val="0"/>
      <w:marRight w:val="0"/>
      <w:marTop w:val="0"/>
      <w:marBottom w:val="0"/>
      <w:divBdr>
        <w:top w:val="none" w:sz="0" w:space="0" w:color="auto"/>
        <w:left w:val="none" w:sz="0" w:space="0" w:color="auto"/>
        <w:bottom w:val="none" w:sz="0" w:space="0" w:color="auto"/>
        <w:right w:val="none" w:sz="0" w:space="0" w:color="auto"/>
      </w:divBdr>
    </w:div>
    <w:div w:id="1265576894">
      <w:bodyDiv w:val="1"/>
      <w:marLeft w:val="0"/>
      <w:marRight w:val="0"/>
      <w:marTop w:val="0"/>
      <w:marBottom w:val="0"/>
      <w:divBdr>
        <w:top w:val="none" w:sz="0" w:space="0" w:color="auto"/>
        <w:left w:val="none" w:sz="0" w:space="0" w:color="auto"/>
        <w:bottom w:val="none" w:sz="0" w:space="0" w:color="auto"/>
        <w:right w:val="none" w:sz="0" w:space="0" w:color="auto"/>
      </w:divBdr>
    </w:div>
    <w:div w:id="1357383689">
      <w:bodyDiv w:val="1"/>
      <w:marLeft w:val="0"/>
      <w:marRight w:val="0"/>
      <w:marTop w:val="0"/>
      <w:marBottom w:val="0"/>
      <w:divBdr>
        <w:top w:val="none" w:sz="0" w:space="0" w:color="auto"/>
        <w:left w:val="none" w:sz="0" w:space="0" w:color="auto"/>
        <w:bottom w:val="none" w:sz="0" w:space="0" w:color="auto"/>
        <w:right w:val="none" w:sz="0" w:space="0" w:color="auto"/>
      </w:divBdr>
    </w:div>
    <w:div w:id="1473790342">
      <w:bodyDiv w:val="1"/>
      <w:marLeft w:val="0"/>
      <w:marRight w:val="0"/>
      <w:marTop w:val="0"/>
      <w:marBottom w:val="0"/>
      <w:divBdr>
        <w:top w:val="none" w:sz="0" w:space="0" w:color="auto"/>
        <w:left w:val="none" w:sz="0" w:space="0" w:color="auto"/>
        <w:bottom w:val="none" w:sz="0" w:space="0" w:color="auto"/>
        <w:right w:val="none" w:sz="0" w:space="0" w:color="auto"/>
      </w:divBdr>
    </w:div>
    <w:div w:id="1528911171">
      <w:bodyDiv w:val="1"/>
      <w:marLeft w:val="0"/>
      <w:marRight w:val="0"/>
      <w:marTop w:val="0"/>
      <w:marBottom w:val="0"/>
      <w:divBdr>
        <w:top w:val="none" w:sz="0" w:space="0" w:color="auto"/>
        <w:left w:val="none" w:sz="0" w:space="0" w:color="auto"/>
        <w:bottom w:val="none" w:sz="0" w:space="0" w:color="auto"/>
        <w:right w:val="none" w:sz="0" w:space="0" w:color="auto"/>
      </w:divBdr>
    </w:div>
    <w:div w:id="1681541476">
      <w:bodyDiv w:val="1"/>
      <w:marLeft w:val="0"/>
      <w:marRight w:val="0"/>
      <w:marTop w:val="0"/>
      <w:marBottom w:val="0"/>
      <w:divBdr>
        <w:top w:val="none" w:sz="0" w:space="0" w:color="auto"/>
        <w:left w:val="none" w:sz="0" w:space="0" w:color="auto"/>
        <w:bottom w:val="none" w:sz="0" w:space="0" w:color="auto"/>
        <w:right w:val="none" w:sz="0" w:space="0" w:color="auto"/>
      </w:divBdr>
    </w:div>
    <w:div w:id="1698651822">
      <w:bodyDiv w:val="1"/>
      <w:marLeft w:val="0"/>
      <w:marRight w:val="0"/>
      <w:marTop w:val="0"/>
      <w:marBottom w:val="0"/>
      <w:divBdr>
        <w:top w:val="none" w:sz="0" w:space="0" w:color="auto"/>
        <w:left w:val="none" w:sz="0" w:space="0" w:color="auto"/>
        <w:bottom w:val="none" w:sz="0" w:space="0" w:color="auto"/>
        <w:right w:val="none" w:sz="0" w:space="0" w:color="auto"/>
      </w:divBdr>
    </w:div>
    <w:div w:id="1719548279">
      <w:bodyDiv w:val="1"/>
      <w:marLeft w:val="0"/>
      <w:marRight w:val="0"/>
      <w:marTop w:val="0"/>
      <w:marBottom w:val="0"/>
      <w:divBdr>
        <w:top w:val="none" w:sz="0" w:space="0" w:color="auto"/>
        <w:left w:val="none" w:sz="0" w:space="0" w:color="auto"/>
        <w:bottom w:val="none" w:sz="0" w:space="0" w:color="auto"/>
        <w:right w:val="none" w:sz="0" w:space="0" w:color="auto"/>
      </w:divBdr>
    </w:div>
    <w:div w:id="1756779665">
      <w:bodyDiv w:val="1"/>
      <w:marLeft w:val="0"/>
      <w:marRight w:val="0"/>
      <w:marTop w:val="0"/>
      <w:marBottom w:val="0"/>
      <w:divBdr>
        <w:top w:val="none" w:sz="0" w:space="0" w:color="auto"/>
        <w:left w:val="none" w:sz="0" w:space="0" w:color="auto"/>
        <w:bottom w:val="none" w:sz="0" w:space="0" w:color="auto"/>
        <w:right w:val="none" w:sz="0" w:space="0" w:color="auto"/>
      </w:divBdr>
    </w:div>
    <w:div w:id="1766993790">
      <w:bodyDiv w:val="1"/>
      <w:marLeft w:val="0"/>
      <w:marRight w:val="0"/>
      <w:marTop w:val="0"/>
      <w:marBottom w:val="0"/>
      <w:divBdr>
        <w:top w:val="none" w:sz="0" w:space="0" w:color="auto"/>
        <w:left w:val="none" w:sz="0" w:space="0" w:color="auto"/>
        <w:bottom w:val="none" w:sz="0" w:space="0" w:color="auto"/>
        <w:right w:val="none" w:sz="0" w:space="0" w:color="auto"/>
      </w:divBdr>
    </w:div>
    <w:div w:id="1791194752">
      <w:bodyDiv w:val="1"/>
      <w:marLeft w:val="0"/>
      <w:marRight w:val="0"/>
      <w:marTop w:val="0"/>
      <w:marBottom w:val="0"/>
      <w:divBdr>
        <w:top w:val="none" w:sz="0" w:space="0" w:color="auto"/>
        <w:left w:val="none" w:sz="0" w:space="0" w:color="auto"/>
        <w:bottom w:val="none" w:sz="0" w:space="0" w:color="auto"/>
        <w:right w:val="none" w:sz="0" w:space="0" w:color="auto"/>
      </w:divBdr>
    </w:div>
    <w:div w:id="1949578601">
      <w:bodyDiv w:val="1"/>
      <w:marLeft w:val="0"/>
      <w:marRight w:val="0"/>
      <w:marTop w:val="0"/>
      <w:marBottom w:val="0"/>
      <w:divBdr>
        <w:top w:val="none" w:sz="0" w:space="0" w:color="auto"/>
        <w:left w:val="none" w:sz="0" w:space="0" w:color="auto"/>
        <w:bottom w:val="none" w:sz="0" w:space="0" w:color="auto"/>
        <w:right w:val="none" w:sz="0" w:space="0" w:color="auto"/>
      </w:divBdr>
    </w:div>
    <w:div w:id="2004771480">
      <w:bodyDiv w:val="1"/>
      <w:marLeft w:val="0"/>
      <w:marRight w:val="0"/>
      <w:marTop w:val="0"/>
      <w:marBottom w:val="0"/>
      <w:divBdr>
        <w:top w:val="none" w:sz="0" w:space="0" w:color="auto"/>
        <w:left w:val="none" w:sz="0" w:space="0" w:color="auto"/>
        <w:bottom w:val="none" w:sz="0" w:space="0" w:color="auto"/>
        <w:right w:val="none" w:sz="0" w:space="0" w:color="auto"/>
      </w:divBdr>
    </w:div>
    <w:div w:id="2067216793">
      <w:bodyDiv w:val="1"/>
      <w:marLeft w:val="0"/>
      <w:marRight w:val="0"/>
      <w:marTop w:val="0"/>
      <w:marBottom w:val="0"/>
      <w:divBdr>
        <w:top w:val="none" w:sz="0" w:space="0" w:color="auto"/>
        <w:left w:val="none" w:sz="0" w:space="0" w:color="auto"/>
        <w:bottom w:val="none" w:sz="0" w:space="0" w:color="auto"/>
        <w:right w:val="none" w:sz="0" w:space="0" w:color="auto"/>
      </w:divBdr>
    </w:div>
    <w:div w:id="2075278814">
      <w:bodyDiv w:val="1"/>
      <w:marLeft w:val="0"/>
      <w:marRight w:val="0"/>
      <w:marTop w:val="0"/>
      <w:marBottom w:val="0"/>
      <w:divBdr>
        <w:top w:val="none" w:sz="0" w:space="0" w:color="auto"/>
        <w:left w:val="none" w:sz="0" w:space="0" w:color="auto"/>
        <w:bottom w:val="none" w:sz="0" w:space="0" w:color="auto"/>
        <w:right w:val="none" w:sz="0" w:space="0" w:color="auto"/>
      </w:divBdr>
    </w:div>
    <w:div w:id="2121296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hr@ga.gov.au" TargetMode="External"/><Relationship Id="rId18" Type="http://schemas.openxmlformats.org/officeDocument/2006/relationships/theme" Target="theme/theme1.xml"/><Relationship Id="rId3" Type="http://schemas.openxmlformats.org/officeDocument/2006/relationships/customXml" Target="../customXml/item3.xml"/><Relationship Id="R2ffecb2f072340a4"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hyperlink" Target="mailto:David.Lescinsky@ga.gov.au"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ga.gov.au/about/career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apsc.gov.au/working-aps/diversity-and-inclusion/disability/recruitability/recruitability-scheme-guide-applicant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72ea5a33c6d74fdd"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3EAC034B4E144F9A225A74F0F67276D"/>
        <w:category>
          <w:name w:val="General"/>
          <w:gallery w:val="placeholder"/>
        </w:category>
        <w:types>
          <w:type w:val="bbPlcHdr"/>
        </w:types>
        <w:behaviors>
          <w:behavior w:val="content"/>
        </w:behaviors>
        <w:guid w:val="{EF4962F4-D0AA-41C2-8C02-99D1B927E2EA}"/>
      </w:docPartPr>
      <w:docPartBody>
        <w:p w:rsidR="006D737E" w:rsidRDefault="00342FAE" w:rsidP="00342FAE">
          <w:pPr>
            <w:pStyle w:val="03EAC034B4E144F9A225A74F0F67276D"/>
          </w:pPr>
          <w:r w:rsidRPr="00A43C70">
            <w:rPr>
              <w:rStyle w:val="PlaceholderText"/>
            </w:rPr>
            <w:t>Choose an item.</w:t>
          </w:r>
        </w:p>
      </w:docPartBody>
    </w:docPart>
    <w:docPart>
      <w:docPartPr>
        <w:name w:val="BB9627431E0F45ECB1843141625E750F"/>
        <w:category>
          <w:name w:val="General"/>
          <w:gallery w:val="placeholder"/>
        </w:category>
        <w:types>
          <w:type w:val="bbPlcHdr"/>
        </w:types>
        <w:behaviors>
          <w:behavior w:val="content"/>
        </w:behaviors>
        <w:guid w:val="{237339CD-E22F-4BCE-A348-5D6323AEB2D8}"/>
      </w:docPartPr>
      <w:docPartBody>
        <w:p w:rsidR="006D737E" w:rsidRDefault="00342FAE" w:rsidP="00342FAE">
          <w:pPr>
            <w:pStyle w:val="BB9627431E0F45ECB1843141625E750F"/>
          </w:pPr>
          <w:r w:rsidRPr="009D77E5">
            <w:rPr>
              <w:rStyle w:val="PlaceholderText"/>
            </w:rPr>
            <w:t>Choose an item.</w:t>
          </w:r>
        </w:p>
      </w:docPartBody>
    </w:docPart>
    <w:docPart>
      <w:docPartPr>
        <w:name w:val="5C09585C2A1D4B82A78A6E6DE0556D1D"/>
        <w:category>
          <w:name w:val="General"/>
          <w:gallery w:val="placeholder"/>
        </w:category>
        <w:types>
          <w:type w:val="bbPlcHdr"/>
        </w:types>
        <w:behaviors>
          <w:behavior w:val="content"/>
        </w:behaviors>
        <w:guid w:val="{4A33F1E4-284A-438C-9AB4-163FE7A59AFD}"/>
      </w:docPartPr>
      <w:docPartBody>
        <w:p w:rsidR="006D737E" w:rsidRDefault="00342FAE" w:rsidP="00342FAE">
          <w:pPr>
            <w:pStyle w:val="5C09585C2A1D4B82A78A6E6DE0556D1D"/>
          </w:pPr>
          <w:r w:rsidRPr="009D77E5">
            <w:rPr>
              <w:rStyle w:val="PlaceholderText"/>
            </w:rPr>
            <w:t>Choose an item.</w:t>
          </w:r>
        </w:p>
      </w:docPartBody>
    </w:docPart>
    <w:docPart>
      <w:docPartPr>
        <w:name w:val="59CF70C5F426418E86371FF33BE766F8"/>
        <w:category>
          <w:name w:val="General"/>
          <w:gallery w:val="placeholder"/>
        </w:category>
        <w:types>
          <w:type w:val="bbPlcHdr"/>
        </w:types>
        <w:behaviors>
          <w:behavior w:val="content"/>
        </w:behaviors>
        <w:guid w:val="{30C48CF7-B53C-46AD-A4AF-410EE85F8D9C}"/>
      </w:docPartPr>
      <w:docPartBody>
        <w:p w:rsidR="006D737E" w:rsidRDefault="00342FAE" w:rsidP="00342FAE">
          <w:pPr>
            <w:pStyle w:val="59CF70C5F426418E86371FF33BE766F8"/>
          </w:pPr>
          <w:r w:rsidRPr="009D77E5">
            <w:rPr>
              <w:rStyle w:val="PlaceholderText"/>
            </w:rPr>
            <w:t>Choose an item.</w:t>
          </w:r>
        </w:p>
      </w:docPartBody>
    </w:docPart>
    <w:docPart>
      <w:docPartPr>
        <w:name w:val="4882F2EFD458413A8D73A7E51E9261A1"/>
        <w:category>
          <w:name w:val="General"/>
          <w:gallery w:val="placeholder"/>
        </w:category>
        <w:types>
          <w:type w:val="bbPlcHdr"/>
        </w:types>
        <w:behaviors>
          <w:behavior w:val="content"/>
        </w:behaviors>
        <w:guid w:val="{02D7F816-A166-4589-BFEC-7667D87138C5}"/>
      </w:docPartPr>
      <w:docPartBody>
        <w:p w:rsidR="006D737E" w:rsidRDefault="00342FAE" w:rsidP="00342FAE">
          <w:pPr>
            <w:pStyle w:val="4882F2EFD458413A8D73A7E51E9261A1"/>
          </w:pPr>
          <w:r w:rsidRPr="00681031">
            <w:rPr>
              <w:rStyle w:val="PlaceholderText"/>
              <w:sz w:val="24"/>
              <w:szCs w:val="24"/>
            </w:rPr>
            <w:t>Choose an item.</w:t>
          </w:r>
        </w:p>
      </w:docPartBody>
    </w:docPart>
    <w:docPart>
      <w:docPartPr>
        <w:name w:val="BDA4A166B1C14DA6B735244011B8D75E"/>
        <w:category>
          <w:name w:val="General"/>
          <w:gallery w:val="placeholder"/>
        </w:category>
        <w:types>
          <w:type w:val="bbPlcHdr"/>
        </w:types>
        <w:behaviors>
          <w:behavior w:val="content"/>
        </w:behaviors>
        <w:guid w:val="{DBCC09A6-C9DA-47E3-8EE4-799B35E956B3}"/>
      </w:docPartPr>
      <w:docPartBody>
        <w:p w:rsidR="006D737E" w:rsidRDefault="00342FAE" w:rsidP="00342FAE">
          <w:pPr>
            <w:pStyle w:val="BDA4A166B1C14DA6B735244011B8D75E"/>
          </w:pPr>
          <w:r w:rsidRPr="009D77E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0D5"/>
    <w:rsid w:val="00212189"/>
    <w:rsid w:val="002B5238"/>
    <w:rsid w:val="00342FAE"/>
    <w:rsid w:val="00396B30"/>
    <w:rsid w:val="00411939"/>
    <w:rsid w:val="00454EE4"/>
    <w:rsid w:val="00513108"/>
    <w:rsid w:val="005552B5"/>
    <w:rsid w:val="00645817"/>
    <w:rsid w:val="006C45B5"/>
    <w:rsid w:val="006D737E"/>
    <w:rsid w:val="00794E74"/>
    <w:rsid w:val="007B31CD"/>
    <w:rsid w:val="008B150A"/>
    <w:rsid w:val="008B3A5C"/>
    <w:rsid w:val="008F0366"/>
    <w:rsid w:val="008F291D"/>
    <w:rsid w:val="00973BDD"/>
    <w:rsid w:val="00A51C3F"/>
    <w:rsid w:val="00B86367"/>
    <w:rsid w:val="00C230C8"/>
    <w:rsid w:val="00CA58F8"/>
    <w:rsid w:val="00DA0903"/>
    <w:rsid w:val="00DC0B3A"/>
    <w:rsid w:val="00E747BD"/>
    <w:rsid w:val="00EC0E3F"/>
    <w:rsid w:val="00F07B2F"/>
    <w:rsid w:val="00F570D5"/>
    <w:rsid w:val="00F94195"/>
    <w:rsid w:val="00FF51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aliases w:val="Pl-DO NOT USE"/>
    <w:uiPriority w:val="99"/>
    <w:semiHidden/>
    <w:rsid w:val="00342FAE"/>
  </w:style>
  <w:style w:type="paragraph" w:customStyle="1" w:styleId="23E067A3DE72477CAE0EC33B56F460B4">
    <w:name w:val="23E067A3DE72477CAE0EC33B56F460B4"/>
    <w:rsid w:val="00F570D5"/>
  </w:style>
  <w:style w:type="paragraph" w:customStyle="1" w:styleId="1EAD7BFB4229431AA210837AF047C9B1">
    <w:name w:val="1EAD7BFB4229431AA210837AF047C9B1"/>
    <w:rsid w:val="00F570D5"/>
  </w:style>
  <w:style w:type="paragraph" w:customStyle="1" w:styleId="42378CBD00134DA28B4EF06C4908D8B7">
    <w:name w:val="42378CBD00134DA28B4EF06C4908D8B7"/>
    <w:rsid w:val="00F570D5"/>
  </w:style>
  <w:style w:type="paragraph" w:customStyle="1" w:styleId="4999BD61BBB540279DB19854963384E0">
    <w:name w:val="4999BD61BBB540279DB19854963384E0"/>
    <w:rsid w:val="00F570D5"/>
  </w:style>
  <w:style w:type="paragraph" w:customStyle="1" w:styleId="27F982A30F454E6582C8D16F3A10E6E4">
    <w:name w:val="27F982A30F454E6582C8D16F3A10E6E4"/>
    <w:rsid w:val="00F570D5"/>
  </w:style>
  <w:style w:type="paragraph" w:customStyle="1" w:styleId="A1A0C4AB0CCB401F944F79A66086B988">
    <w:name w:val="A1A0C4AB0CCB401F944F79A66086B988"/>
    <w:rsid w:val="00F570D5"/>
  </w:style>
  <w:style w:type="paragraph" w:customStyle="1" w:styleId="4030D2E9C0CC48648EF7B305E4FF1812">
    <w:name w:val="4030D2E9C0CC48648EF7B305E4FF1812"/>
    <w:rsid w:val="00F570D5"/>
  </w:style>
  <w:style w:type="paragraph" w:customStyle="1" w:styleId="A16B2930E0814C21ACFD4FC49E2F760C">
    <w:name w:val="A16B2930E0814C21ACFD4FC49E2F760C"/>
    <w:rsid w:val="00794E74"/>
    <w:pPr>
      <w:spacing w:after="160" w:line="259" w:lineRule="auto"/>
    </w:pPr>
  </w:style>
  <w:style w:type="paragraph" w:customStyle="1" w:styleId="B473E21435DA4637AE62A12714057E84">
    <w:name w:val="B473E21435DA4637AE62A12714057E84"/>
    <w:rsid w:val="00794E74"/>
    <w:pPr>
      <w:spacing w:after="160" w:line="259" w:lineRule="auto"/>
    </w:pPr>
  </w:style>
  <w:style w:type="paragraph" w:customStyle="1" w:styleId="D9151011CCCB4088948937270B35EE82">
    <w:name w:val="D9151011CCCB4088948937270B35EE82"/>
    <w:rsid w:val="00794E74"/>
    <w:pPr>
      <w:spacing w:after="160" w:line="259" w:lineRule="auto"/>
    </w:pPr>
  </w:style>
  <w:style w:type="paragraph" w:customStyle="1" w:styleId="6ABADAB7551549118083CFAF0F4DE65A">
    <w:name w:val="6ABADAB7551549118083CFAF0F4DE65A"/>
    <w:rsid w:val="00794E74"/>
    <w:pPr>
      <w:spacing w:after="160" w:line="259" w:lineRule="auto"/>
    </w:pPr>
  </w:style>
  <w:style w:type="paragraph" w:customStyle="1" w:styleId="068B9F6994B744B0AEE72D03D7DC6549">
    <w:name w:val="068B9F6994B744B0AEE72D03D7DC6549"/>
    <w:rsid w:val="00794E74"/>
    <w:pPr>
      <w:spacing w:after="160" w:line="259" w:lineRule="auto"/>
    </w:pPr>
  </w:style>
  <w:style w:type="paragraph" w:customStyle="1" w:styleId="FFB83CED2C674FC6A542691101B09F32">
    <w:name w:val="FFB83CED2C674FC6A542691101B09F32"/>
    <w:rsid w:val="00794E74"/>
    <w:pPr>
      <w:spacing w:after="160" w:line="259" w:lineRule="auto"/>
    </w:pPr>
  </w:style>
  <w:style w:type="paragraph" w:customStyle="1" w:styleId="65ED888A5424405AB3346D595FDADFFE">
    <w:name w:val="65ED888A5424405AB3346D595FDADFFE"/>
    <w:rsid w:val="00973BDD"/>
    <w:pPr>
      <w:spacing w:after="160" w:line="259" w:lineRule="auto"/>
    </w:pPr>
  </w:style>
  <w:style w:type="paragraph" w:customStyle="1" w:styleId="725F1D714E2F4BF5A714254D75FEB4FB">
    <w:name w:val="725F1D714E2F4BF5A714254D75FEB4FB"/>
    <w:rsid w:val="00454EE4"/>
    <w:pPr>
      <w:spacing w:after="160" w:line="259" w:lineRule="auto"/>
    </w:pPr>
  </w:style>
  <w:style w:type="paragraph" w:customStyle="1" w:styleId="0B9F75FB83E540BA8D457C1CBC90C999">
    <w:name w:val="0B9F75FB83E540BA8D457C1CBC90C999"/>
    <w:rsid w:val="00454EE4"/>
    <w:pPr>
      <w:spacing w:after="160" w:line="259" w:lineRule="auto"/>
    </w:pPr>
  </w:style>
  <w:style w:type="paragraph" w:customStyle="1" w:styleId="00BD4881976F49E5A41D3A3EE794737C">
    <w:name w:val="00BD4881976F49E5A41D3A3EE794737C"/>
    <w:rsid w:val="00454EE4"/>
    <w:pPr>
      <w:spacing w:after="160" w:line="259" w:lineRule="auto"/>
    </w:pPr>
  </w:style>
  <w:style w:type="paragraph" w:customStyle="1" w:styleId="DFA6A193DEAB4718B32192FB677D12C6">
    <w:name w:val="DFA6A193DEAB4718B32192FB677D12C6"/>
    <w:rsid w:val="00454EE4"/>
    <w:pPr>
      <w:spacing w:after="160" w:line="259" w:lineRule="auto"/>
    </w:pPr>
  </w:style>
  <w:style w:type="paragraph" w:customStyle="1" w:styleId="EE452075C251471A81BDB8E666372170">
    <w:name w:val="EE452075C251471A81BDB8E666372170"/>
    <w:rsid w:val="00454EE4"/>
    <w:pPr>
      <w:spacing w:after="160" w:line="259" w:lineRule="auto"/>
    </w:pPr>
  </w:style>
  <w:style w:type="paragraph" w:customStyle="1" w:styleId="72A947C519B14E73AB57E678C0FD025E">
    <w:name w:val="72A947C519B14E73AB57E678C0FD025E"/>
    <w:rsid w:val="00454EE4"/>
    <w:pPr>
      <w:spacing w:after="160" w:line="259" w:lineRule="auto"/>
    </w:pPr>
  </w:style>
  <w:style w:type="paragraph" w:customStyle="1" w:styleId="72A947C519B14E73AB57E678C0FD025E1">
    <w:name w:val="72A947C519B14E73AB57E678C0FD025E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725F1D714E2F4BF5A714254D75FEB4FB1">
    <w:name w:val="725F1D714E2F4BF5A714254D75FEB4FB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1">
    <w:name w:val="00BD4881976F49E5A41D3A3EE794737C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1">
    <w:name w:val="DFA6A193DEAB4718B32192FB677D12C6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
    <w:name w:val="1CA20F959AE747289B5D617B45B3022D"/>
    <w:rsid w:val="00454EE4"/>
    <w:pPr>
      <w:spacing w:after="160" w:line="259" w:lineRule="auto"/>
    </w:pPr>
  </w:style>
  <w:style w:type="paragraph" w:customStyle="1" w:styleId="725F1D714E2F4BF5A714254D75FEB4FB2">
    <w:name w:val="725F1D714E2F4BF5A714254D75FEB4FB2"/>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1">
    <w:name w:val="1CA20F959AE747289B5D617B45B3022D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2">
    <w:name w:val="00BD4881976F49E5A41D3A3EE794737C2"/>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2">
    <w:name w:val="DFA6A193DEAB4718B32192FB677D12C62"/>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725F1D714E2F4BF5A714254D75FEB4FB3">
    <w:name w:val="725F1D714E2F4BF5A714254D75FEB4FB3"/>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2">
    <w:name w:val="1CA20F959AE747289B5D617B45B3022D2"/>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3">
    <w:name w:val="00BD4881976F49E5A41D3A3EE794737C3"/>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3">
    <w:name w:val="DFA6A193DEAB4718B32192FB677D12C63"/>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725F1D714E2F4BF5A714254D75FEB4FB4">
    <w:name w:val="725F1D714E2F4BF5A714254D75FEB4FB4"/>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3">
    <w:name w:val="1CA20F959AE747289B5D617B45B3022D3"/>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4">
    <w:name w:val="00BD4881976F49E5A41D3A3EE794737C4"/>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4">
    <w:name w:val="DFA6A193DEAB4718B32192FB677D12C64"/>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0F387618014C4D63ACC9C7A3A4499D69">
    <w:name w:val="0F387618014C4D63ACC9C7A3A4499D69"/>
    <w:rsid w:val="00396B30"/>
    <w:pPr>
      <w:spacing w:after="160" w:line="259" w:lineRule="auto"/>
    </w:pPr>
  </w:style>
  <w:style w:type="paragraph" w:customStyle="1" w:styleId="BDDB437621DC4DD390A7A96FBAEBD6C7">
    <w:name w:val="BDDB437621DC4DD390A7A96FBAEBD6C7"/>
    <w:rsid w:val="00396B30"/>
    <w:pPr>
      <w:spacing w:after="160" w:line="259" w:lineRule="auto"/>
    </w:pPr>
  </w:style>
  <w:style w:type="paragraph" w:customStyle="1" w:styleId="39947E077D4141F3A92F1639A60DAD9A">
    <w:name w:val="39947E077D4141F3A92F1639A60DAD9A"/>
    <w:rsid w:val="00396B30"/>
    <w:pPr>
      <w:spacing w:after="160" w:line="259" w:lineRule="auto"/>
    </w:pPr>
  </w:style>
  <w:style w:type="paragraph" w:customStyle="1" w:styleId="B6BC92BC2F8E4E97B4D811AC0CDD642E">
    <w:name w:val="B6BC92BC2F8E4E97B4D811AC0CDD642E"/>
    <w:rsid w:val="00396B30"/>
    <w:pPr>
      <w:spacing w:after="160" w:line="259" w:lineRule="auto"/>
    </w:pPr>
  </w:style>
  <w:style w:type="paragraph" w:customStyle="1" w:styleId="B4E1C501908049EAB1570AA0D3791E52">
    <w:name w:val="B4E1C501908049EAB1570AA0D3791E52"/>
    <w:rsid w:val="00396B30"/>
    <w:pPr>
      <w:spacing w:after="160" w:line="259" w:lineRule="auto"/>
    </w:pPr>
  </w:style>
  <w:style w:type="paragraph" w:customStyle="1" w:styleId="ED50FF51EC2741508059B6C053B77FC3">
    <w:name w:val="ED50FF51EC2741508059B6C053B77FC3"/>
    <w:rsid w:val="005552B5"/>
    <w:pPr>
      <w:spacing w:after="160" w:line="259" w:lineRule="auto"/>
    </w:pPr>
  </w:style>
  <w:style w:type="paragraph" w:customStyle="1" w:styleId="5F8068B88DF24E8DBBCA709BB99B5C31">
    <w:name w:val="5F8068B88DF24E8DBBCA709BB99B5C31"/>
    <w:rsid w:val="005552B5"/>
    <w:pPr>
      <w:spacing w:after="160" w:line="259" w:lineRule="auto"/>
    </w:pPr>
  </w:style>
  <w:style w:type="paragraph" w:customStyle="1" w:styleId="FEAD0F72444E46C0A6AD14A37EC212B9">
    <w:name w:val="FEAD0F72444E46C0A6AD14A37EC212B9"/>
    <w:rsid w:val="005552B5"/>
    <w:pPr>
      <w:spacing w:after="160" w:line="259" w:lineRule="auto"/>
    </w:pPr>
  </w:style>
  <w:style w:type="paragraph" w:customStyle="1" w:styleId="C59D40A428E44AFAB6DDA56BD48CF0E1">
    <w:name w:val="C59D40A428E44AFAB6DDA56BD48CF0E1"/>
    <w:rsid w:val="005552B5"/>
    <w:pPr>
      <w:spacing w:after="160" w:line="259" w:lineRule="auto"/>
    </w:pPr>
  </w:style>
  <w:style w:type="paragraph" w:customStyle="1" w:styleId="412EBA795FD54C6C88A9993523C647E8">
    <w:name w:val="412EBA795FD54C6C88A9993523C647E8"/>
    <w:rsid w:val="005552B5"/>
    <w:pPr>
      <w:spacing w:after="160" w:line="259" w:lineRule="auto"/>
    </w:pPr>
  </w:style>
  <w:style w:type="paragraph" w:customStyle="1" w:styleId="FEFDEFCDE9734F03BE08FFDE5EE098F4">
    <w:name w:val="FEFDEFCDE9734F03BE08FFDE5EE098F4"/>
    <w:rsid w:val="002B5238"/>
    <w:pPr>
      <w:spacing w:after="160" w:line="259" w:lineRule="auto"/>
    </w:pPr>
  </w:style>
  <w:style w:type="paragraph" w:customStyle="1" w:styleId="2C883A05355A4BA0A5FA1249920851B3">
    <w:name w:val="2C883A05355A4BA0A5FA1249920851B3"/>
    <w:rsid w:val="00F94195"/>
    <w:pPr>
      <w:spacing w:after="160" w:line="259" w:lineRule="auto"/>
    </w:pPr>
  </w:style>
  <w:style w:type="paragraph" w:customStyle="1" w:styleId="6D072EDAD8C04A578D10789EC759453B">
    <w:name w:val="6D072EDAD8C04A578D10789EC759453B"/>
    <w:rsid w:val="00F94195"/>
    <w:pPr>
      <w:spacing w:after="160" w:line="259" w:lineRule="auto"/>
    </w:pPr>
  </w:style>
  <w:style w:type="paragraph" w:customStyle="1" w:styleId="4EE29A74653645189F204B9A5DD509EB">
    <w:name w:val="4EE29A74653645189F204B9A5DD509EB"/>
    <w:rsid w:val="00F94195"/>
    <w:pPr>
      <w:spacing w:after="160" w:line="259" w:lineRule="auto"/>
    </w:pPr>
  </w:style>
  <w:style w:type="paragraph" w:customStyle="1" w:styleId="9D4C163AD284448DA64200F0DB17AC0F">
    <w:name w:val="9D4C163AD284448DA64200F0DB17AC0F"/>
    <w:rsid w:val="00F94195"/>
    <w:pPr>
      <w:spacing w:after="160" w:line="259" w:lineRule="auto"/>
    </w:pPr>
  </w:style>
  <w:style w:type="paragraph" w:customStyle="1" w:styleId="012509B33D7B4CBEB109A62980C9A95E">
    <w:name w:val="012509B33D7B4CBEB109A62980C9A95E"/>
    <w:rsid w:val="00342FAE"/>
    <w:pPr>
      <w:spacing w:after="160" w:line="259" w:lineRule="auto"/>
    </w:pPr>
  </w:style>
  <w:style w:type="paragraph" w:customStyle="1" w:styleId="FE4C2882480644588C553EDDCABCF2F0">
    <w:name w:val="FE4C2882480644588C553EDDCABCF2F0"/>
    <w:rsid w:val="00342FAE"/>
    <w:pPr>
      <w:spacing w:after="160" w:line="259" w:lineRule="auto"/>
    </w:pPr>
  </w:style>
  <w:style w:type="paragraph" w:customStyle="1" w:styleId="85A1B97341C740F0801C540E9D24E4C4">
    <w:name w:val="85A1B97341C740F0801C540E9D24E4C4"/>
    <w:rsid w:val="00342FAE"/>
    <w:pPr>
      <w:spacing w:after="160" w:line="259" w:lineRule="auto"/>
    </w:pPr>
  </w:style>
  <w:style w:type="paragraph" w:customStyle="1" w:styleId="AE1E8B93097D40B8807E4A973B9D81E1">
    <w:name w:val="AE1E8B93097D40B8807E4A973B9D81E1"/>
    <w:rsid w:val="00342FAE"/>
    <w:pPr>
      <w:spacing w:after="160" w:line="259" w:lineRule="auto"/>
    </w:pPr>
  </w:style>
  <w:style w:type="paragraph" w:customStyle="1" w:styleId="F4587893866F44A4A18B6FBC6D6558FE">
    <w:name w:val="F4587893866F44A4A18B6FBC6D6558FE"/>
    <w:rsid w:val="00342FAE"/>
    <w:pPr>
      <w:spacing w:after="160" w:line="259" w:lineRule="auto"/>
    </w:pPr>
  </w:style>
  <w:style w:type="paragraph" w:customStyle="1" w:styleId="BA64851B052F4946BE92E7F51143F1A2">
    <w:name w:val="BA64851B052F4946BE92E7F51143F1A2"/>
    <w:rsid w:val="00342FAE"/>
    <w:pPr>
      <w:spacing w:after="160" w:line="259" w:lineRule="auto"/>
    </w:pPr>
  </w:style>
  <w:style w:type="paragraph" w:customStyle="1" w:styleId="CDEFB8C2A69542CBBBA411BF1730BBCC">
    <w:name w:val="CDEFB8C2A69542CBBBA411BF1730BBCC"/>
    <w:rsid w:val="00342FAE"/>
    <w:pPr>
      <w:spacing w:after="160" w:line="259" w:lineRule="auto"/>
    </w:pPr>
  </w:style>
  <w:style w:type="paragraph" w:customStyle="1" w:styleId="38B7AD6D0BE2474598119B840D51033E">
    <w:name w:val="38B7AD6D0BE2474598119B840D51033E"/>
    <w:rsid w:val="00342FAE"/>
    <w:pPr>
      <w:spacing w:after="160" w:line="259" w:lineRule="auto"/>
    </w:pPr>
  </w:style>
  <w:style w:type="paragraph" w:customStyle="1" w:styleId="08C0AC9E22B24893BFAD061B05952785">
    <w:name w:val="08C0AC9E22B24893BFAD061B05952785"/>
    <w:rsid w:val="00342FAE"/>
    <w:pPr>
      <w:spacing w:after="160" w:line="259" w:lineRule="auto"/>
    </w:pPr>
  </w:style>
  <w:style w:type="paragraph" w:customStyle="1" w:styleId="30DE9417720A4311BFCEA60EE1956B42">
    <w:name w:val="30DE9417720A4311BFCEA60EE1956B42"/>
    <w:rsid w:val="00342FAE"/>
    <w:pPr>
      <w:spacing w:after="160" w:line="259" w:lineRule="auto"/>
    </w:pPr>
  </w:style>
  <w:style w:type="paragraph" w:customStyle="1" w:styleId="C08DD049F7F44B988E714BE5BFAD7F80">
    <w:name w:val="C08DD049F7F44B988E714BE5BFAD7F80"/>
    <w:rsid w:val="00342FAE"/>
    <w:pPr>
      <w:spacing w:after="160" w:line="259" w:lineRule="auto"/>
    </w:pPr>
  </w:style>
  <w:style w:type="paragraph" w:customStyle="1" w:styleId="B2F11FC02738414881BF4DF5CF2D7F57">
    <w:name w:val="B2F11FC02738414881BF4DF5CF2D7F57"/>
    <w:rsid w:val="00342FAE"/>
    <w:pPr>
      <w:spacing w:after="160" w:line="259" w:lineRule="auto"/>
    </w:pPr>
  </w:style>
  <w:style w:type="paragraph" w:customStyle="1" w:styleId="03EAC034B4E144F9A225A74F0F67276D">
    <w:name w:val="03EAC034B4E144F9A225A74F0F67276D"/>
    <w:rsid w:val="00342FAE"/>
    <w:pPr>
      <w:spacing w:after="160" w:line="259" w:lineRule="auto"/>
    </w:pPr>
  </w:style>
  <w:style w:type="paragraph" w:customStyle="1" w:styleId="BB9627431E0F45ECB1843141625E750F">
    <w:name w:val="BB9627431E0F45ECB1843141625E750F"/>
    <w:rsid w:val="00342FAE"/>
    <w:pPr>
      <w:spacing w:after="160" w:line="259" w:lineRule="auto"/>
    </w:pPr>
  </w:style>
  <w:style w:type="paragraph" w:customStyle="1" w:styleId="5C09585C2A1D4B82A78A6E6DE0556D1D">
    <w:name w:val="5C09585C2A1D4B82A78A6E6DE0556D1D"/>
    <w:rsid w:val="00342FAE"/>
    <w:pPr>
      <w:spacing w:after="160" w:line="259" w:lineRule="auto"/>
    </w:pPr>
  </w:style>
  <w:style w:type="paragraph" w:customStyle="1" w:styleId="59CF70C5F426418E86371FF33BE766F8">
    <w:name w:val="59CF70C5F426418E86371FF33BE766F8"/>
    <w:rsid w:val="00342FAE"/>
    <w:pPr>
      <w:spacing w:after="160" w:line="259" w:lineRule="auto"/>
    </w:pPr>
  </w:style>
  <w:style w:type="paragraph" w:customStyle="1" w:styleId="4882F2EFD458413A8D73A7E51E9261A1">
    <w:name w:val="4882F2EFD458413A8D73A7E51E9261A1"/>
    <w:rsid w:val="00342FAE"/>
    <w:pPr>
      <w:spacing w:after="160" w:line="259" w:lineRule="auto"/>
    </w:pPr>
  </w:style>
  <w:style w:type="paragraph" w:customStyle="1" w:styleId="BDA4A166B1C14DA6B735244011B8D75E">
    <w:name w:val="BDA4A166B1C14DA6B735244011B8D75E"/>
    <w:rsid w:val="00342FAE"/>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6B2FCDCE4E264448496CB33D26C50FA" ma:contentTypeVersion="8" ma:contentTypeDescription="Create a new document." ma:contentTypeScope="" ma:versionID="c51147c027e056368d775d3d35283cd5">
  <xsd:schema xmlns:xsd="http://www.w3.org/2001/XMLSchema" xmlns:xs="http://www.w3.org/2001/XMLSchema" xmlns:p="http://schemas.microsoft.com/office/2006/metadata/properties" xmlns:ns3="9b1f8e29-b4bc-4182-aa22-45c0b438471c" targetNamespace="http://schemas.microsoft.com/office/2006/metadata/properties" ma:root="true" ma:fieldsID="37ae805bbd0eacca9091f7ff5ac5951b" ns3:_="">
    <xsd:import namespace="9b1f8e29-b4bc-4182-aa22-45c0b438471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1f8e29-b4bc-4182-aa22-45c0b43847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8490D4-A65B-4A7D-BC68-9D325EAC0B8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779979-B732-4FE0-A84B-16B60074C7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1f8e29-b4bc-4182-aa22-45c0b43847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C510DC-EEBE-4066-AA61-1DE6DF3EAE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1512</Words>
  <Characters>8625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Geoscience Australia</Company>
  <LinksUpToDate>false</LinksUpToDate>
  <CharactersWithSpaces>10117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Earl Allen</dc:creator>
  <cp:lastModifiedBy>Jennifer Johnston</cp:lastModifiedBy>
  <cp:revision>3</cp:revision>
  <cp:lastPrinted>2020-02-04T22:22:00Z</cp:lastPrinted>
  <dcterms:created xsi:type="dcterms:W3CDTF">2022-01-11T03:27:00Z</dcterms:created>
  <dcterms:modified xsi:type="dcterms:W3CDTF">2022-01-11T22:20:00Z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2016-10-19T00:00:00Z</vt:filetime>
  </property>
  <property fmtid="{D5CDD505-2E9C-101B-9397-08002B2CF9AE}" pid="3" name="LastSaved">
    <vt:filetime>2018-07-18T00:00:00Z</vt:filetime>
  </property>
  <property fmtid="{D5CDD505-2E9C-101B-9397-08002B2CF9AE}" pid="4" name="ContentTypeId">
    <vt:lpwstr>0x010100C6B2FCDCE4E264448496CB33D26C50FA</vt:lpwstr>
  </property>
</Properties>
</file>